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2E51" w14:textId="6201E98C" w:rsidR="006265A1" w:rsidRPr="00A93810" w:rsidRDefault="00F13933" w:rsidP="00F01563">
      <w:pPr>
        <w:jc w:val="both"/>
        <w:rPr>
          <w:b/>
          <w:bCs/>
          <w:color w:val="4472C4" w:themeColor="accent1"/>
          <w:sz w:val="36"/>
          <w:szCs w:val="36"/>
        </w:rPr>
      </w:pPr>
      <w:r>
        <w:rPr>
          <w:b/>
          <w:bCs/>
          <w:color w:val="4472C4" w:themeColor="accent1"/>
        </w:rPr>
        <w:t xml:space="preserve">                    </w:t>
      </w:r>
      <w:r w:rsidR="00A93810" w:rsidRPr="00A93810">
        <w:rPr>
          <w:b/>
          <w:bCs/>
          <w:color w:val="4472C4" w:themeColor="accent1"/>
          <w:sz w:val="36"/>
          <w:szCs w:val="36"/>
        </w:rPr>
        <w:t>PARROQUIA BEATA ANA MARIA MOGAS - POLONIA</w:t>
      </w:r>
      <w:r>
        <w:rPr>
          <w:b/>
          <w:bCs/>
          <w:color w:val="4472C4" w:themeColor="accent1"/>
        </w:rPr>
        <w:t xml:space="preserve">       </w:t>
      </w:r>
    </w:p>
    <w:p w14:paraId="36B993F3" w14:textId="2B9562BA" w:rsidR="00F13933" w:rsidRPr="00A93810" w:rsidRDefault="00F13933" w:rsidP="00F01563">
      <w:pPr>
        <w:jc w:val="both"/>
        <w:rPr>
          <w:b/>
          <w:bCs/>
          <w:color w:val="4472C4" w:themeColor="accent1"/>
          <w:sz w:val="36"/>
          <w:szCs w:val="36"/>
        </w:rPr>
      </w:pPr>
      <w:r w:rsidRPr="00A93810">
        <w:rPr>
          <w:b/>
          <w:bCs/>
          <w:color w:val="4472C4" w:themeColor="accent1"/>
          <w:sz w:val="36"/>
          <w:szCs w:val="36"/>
        </w:rPr>
        <w:t xml:space="preserve">           </w:t>
      </w:r>
      <w:r w:rsidR="00A93810">
        <w:rPr>
          <w:b/>
          <w:bCs/>
          <w:color w:val="4472C4" w:themeColor="accent1"/>
          <w:sz w:val="36"/>
          <w:szCs w:val="36"/>
        </w:rPr>
        <w:t xml:space="preserve">         </w:t>
      </w:r>
      <w:r w:rsidRPr="00A93810">
        <w:rPr>
          <w:b/>
          <w:bCs/>
          <w:color w:val="4472C4" w:themeColor="accent1"/>
          <w:sz w:val="36"/>
          <w:szCs w:val="36"/>
        </w:rPr>
        <w:t>TRAS LOS PASOS DE SAN JUAN PABLO II</w:t>
      </w:r>
    </w:p>
    <w:p w14:paraId="36484058" w14:textId="7AFDEC7D" w:rsidR="00F13933" w:rsidRPr="00A93810" w:rsidRDefault="00F13933" w:rsidP="00F01563">
      <w:pPr>
        <w:jc w:val="both"/>
        <w:rPr>
          <w:b/>
          <w:bCs/>
          <w:color w:val="4472C4" w:themeColor="accent1"/>
          <w:sz w:val="32"/>
          <w:szCs w:val="32"/>
        </w:rPr>
      </w:pPr>
      <w:r w:rsidRPr="00A93810">
        <w:rPr>
          <w:b/>
          <w:bCs/>
          <w:color w:val="4472C4" w:themeColor="accent1"/>
          <w:sz w:val="36"/>
          <w:szCs w:val="36"/>
        </w:rPr>
        <w:t xml:space="preserve">                        </w:t>
      </w:r>
      <w:r w:rsidR="00A93810">
        <w:rPr>
          <w:b/>
          <w:bCs/>
          <w:color w:val="4472C4" w:themeColor="accent1"/>
          <w:sz w:val="36"/>
          <w:szCs w:val="36"/>
        </w:rPr>
        <w:t xml:space="preserve">    </w:t>
      </w:r>
      <w:r w:rsidRPr="00A93810">
        <w:rPr>
          <w:b/>
          <w:bCs/>
          <w:color w:val="4472C4" w:themeColor="accent1"/>
          <w:sz w:val="36"/>
          <w:szCs w:val="36"/>
        </w:rPr>
        <w:t>DEL 26 DE JUNIO AL 03 DE JULIO</w:t>
      </w:r>
    </w:p>
    <w:p w14:paraId="01BD641F" w14:textId="36136292" w:rsidR="00C541EA" w:rsidRDefault="00C541EA" w:rsidP="00F01563">
      <w:pPr>
        <w:jc w:val="both"/>
        <w:rPr>
          <w:b/>
          <w:bCs/>
          <w:color w:val="4472C4" w:themeColor="accent1"/>
          <w:sz w:val="30"/>
          <w:szCs w:val="30"/>
        </w:rPr>
      </w:pPr>
    </w:p>
    <w:p w14:paraId="7A8F7404" w14:textId="1F86642A" w:rsidR="00F13933" w:rsidRPr="00F01563" w:rsidRDefault="00F13933" w:rsidP="00F01563">
      <w:pPr>
        <w:jc w:val="both"/>
        <w:rPr>
          <w:b/>
          <w:bCs/>
          <w:color w:val="4472C4" w:themeColor="accent1"/>
          <w:sz w:val="30"/>
          <w:szCs w:val="30"/>
        </w:rPr>
      </w:pPr>
      <w:r w:rsidRPr="00F01563">
        <w:rPr>
          <w:b/>
          <w:bCs/>
          <w:color w:val="4472C4" w:themeColor="accent1"/>
          <w:sz w:val="30"/>
          <w:szCs w:val="30"/>
        </w:rPr>
        <w:t>VUELOS</w:t>
      </w:r>
      <w:r w:rsidR="00C541EA">
        <w:rPr>
          <w:b/>
          <w:bCs/>
          <w:color w:val="4472C4" w:themeColor="accent1"/>
          <w:sz w:val="30"/>
          <w:szCs w:val="30"/>
        </w:rPr>
        <w:t xml:space="preserve"> con Lufthansa</w:t>
      </w:r>
      <w:r w:rsidRPr="00F01563">
        <w:rPr>
          <w:b/>
          <w:bCs/>
          <w:color w:val="4472C4" w:themeColor="accent1"/>
          <w:sz w:val="30"/>
          <w:szCs w:val="30"/>
        </w:rPr>
        <w:t>:</w:t>
      </w:r>
    </w:p>
    <w:p w14:paraId="3AFB6700" w14:textId="62E82064" w:rsidR="00F13933" w:rsidRPr="00F01563" w:rsidRDefault="00F13933" w:rsidP="00F01563">
      <w:pPr>
        <w:jc w:val="both"/>
        <w:rPr>
          <w:b/>
          <w:bCs/>
        </w:rPr>
      </w:pPr>
      <w:r w:rsidRPr="00F01563">
        <w:rPr>
          <w:b/>
          <w:bCs/>
        </w:rPr>
        <w:t>26 JUNIO Madrid</w:t>
      </w:r>
      <w:r w:rsidR="00F01563">
        <w:rPr>
          <w:b/>
          <w:bCs/>
        </w:rPr>
        <w:t xml:space="preserve"> </w:t>
      </w:r>
      <w:r w:rsidRPr="00F01563">
        <w:rPr>
          <w:b/>
          <w:bCs/>
        </w:rPr>
        <w:t xml:space="preserve">- Frankfurt </w:t>
      </w:r>
      <w:r w:rsidR="00F01563">
        <w:rPr>
          <w:b/>
          <w:bCs/>
        </w:rPr>
        <w:t xml:space="preserve"> </w:t>
      </w:r>
      <w:r w:rsidR="00C541EA">
        <w:rPr>
          <w:b/>
          <w:bCs/>
        </w:rPr>
        <w:t xml:space="preserve"> </w:t>
      </w:r>
      <w:r w:rsidR="00F01563">
        <w:rPr>
          <w:b/>
          <w:bCs/>
        </w:rPr>
        <w:t xml:space="preserve"> </w:t>
      </w:r>
      <w:proofErr w:type="spellStart"/>
      <w:r w:rsidRPr="00F01563">
        <w:rPr>
          <w:b/>
          <w:bCs/>
        </w:rPr>
        <w:t>Lh</w:t>
      </w:r>
      <w:proofErr w:type="spellEnd"/>
      <w:r w:rsidRPr="00F01563">
        <w:rPr>
          <w:b/>
          <w:bCs/>
        </w:rPr>
        <w:t xml:space="preserve"> 1113 salida 13:00 llegada15:35</w:t>
      </w:r>
    </w:p>
    <w:p w14:paraId="174AAC1A" w14:textId="147E1C2C" w:rsidR="00F13933" w:rsidRPr="00F01563" w:rsidRDefault="00F13933" w:rsidP="00F01563">
      <w:pPr>
        <w:jc w:val="both"/>
        <w:rPr>
          <w:b/>
          <w:bCs/>
        </w:rPr>
      </w:pPr>
      <w:r w:rsidRPr="00F01563">
        <w:rPr>
          <w:b/>
          <w:bCs/>
        </w:rPr>
        <w:t>26 JUNIO Frankfurt</w:t>
      </w:r>
      <w:r w:rsidR="00C541EA">
        <w:rPr>
          <w:b/>
          <w:bCs/>
        </w:rPr>
        <w:t xml:space="preserve"> </w:t>
      </w:r>
      <w:r w:rsidR="00C541EA" w:rsidRPr="00F01563">
        <w:rPr>
          <w:b/>
          <w:bCs/>
        </w:rPr>
        <w:t xml:space="preserve">- </w:t>
      </w:r>
      <w:proofErr w:type="gramStart"/>
      <w:r w:rsidR="00C541EA" w:rsidRPr="00F01563">
        <w:rPr>
          <w:b/>
          <w:bCs/>
        </w:rPr>
        <w:t>Varsovia</w:t>
      </w:r>
      <w:r w:rsidR="00C541EA">
        <w:rPr>
          <w:b/>
          <w:bCs/>
        </w:rPr>
        <w:t xml:space="preserve">  </w:t>
      </w:r>
      <w:proofErr w:type="spellStart"/>
      <w:r w:rsidR="00C541EA">
        <w:rPr>
          <w:b/>
          <w:bCs/>
        </w:rPr>
        <w:t>Lh</w:t>
      </w:r>
      <w:proofErr w:type="spellEnd"/>
      <w:proofErr w:type="gramEnd"/>
      <w:r w:rsidRPr="00F01563">
        <w:rPr>
          <w:b/>
          <w:bCs/>
        </w:rPr>
        <w:t xml:space="preserve"> 1350 salida 16:45 llegada18:30</w:t>
      </w:r>
    </w:p>
    <w:p w14:paraId="084F753E" w14:textId="7E2F87B2" w:rsidR="00F13933" w:rsidRPr="00F01563" w:rsidRDefault="00F13933" w:rsidP="00F01563">
      <w:pPr>
        <w:jc w:val="both"/>
        <w:rPr>
          <w:b/>
          <w:bCs/>
        </w:rPr>
      </w:pPr>
      <w:r w:rsidRPr="00F01563">
        <w:rPr>
          <w:b/>
          <w:bCs/>
        </w:rPr>
        <w:t xml:space="preserve">03 </w:t>
      </w:r>
      <w:r w:rsidR="00F01563" w:rsidRPr="00F01563">
        <w:rPr>
          <w:b/>
          <w:bCs/>
        </w:rPr>
        <w:t xml:space="preserve">JULIO </w:t>
      </w:r>
      <w:r w:rsidR="00F01563">
        <w:rPr>
          <w:b/>
          <w:bCs/>
        </w:rPr>
        <w:t>Cracovia</w:t>
      </w:r>
      <w:r w:rsidRPr="00F01563">
        <w:rPr>
          <w:b/>
          <w:bCs/>
        </w:rPr>
        <w:t xml:space="preserve"> </w:t>
      </w:r>
      <w:r w:rsidR="00F01563" w:rsidRPr="00F01563">
        <w:rPr>
          <w:b/>
          <w:bCs/>
        </w:rPr>
        <w:t>- Múnich</w:t>
      </w:r>
      <w:r w:rsidRPr="00F01563">
        <w:rPr>
          <w:b/>
          <w:bCs/>
        </w:rPr>
        <w:t xml:space="preserve">  </w:t>
      </w:r>
      <w:r w:rsidR="00F01563">
        <w:rPr>
          <w:b/>
          <w:bCs/>
        </w:rPr>
        <w:t xml:space="preserve">  </w:t>
      </w:r>
      <w:r w:rsidR="00C541EA">
        <w:rPr>
          <w:b/>
          <w:bCs/>
        </w:rPr>
        <w:t xml:space="preserve"> </w:t>
      </w:r>
      <w:r w:rsidR="00F01563">
        <w:rPr>
          <w:b/>
          <w:bCs/>
        </w:rPr>
        <w:t xml:space="preserve"> </w:t>
      </w:r>
      <w:proofErr w:type="spellStart"/>
      <w:r w:rsidR="00F01563" w:rsidRPr="00F01563">
        <w:rPr>
          <w:b/>
          <w:bCs/>
        </w:rPr>
        <w:t>Lh</w:t>
      </w:r>
      <w:proofErr w:type="spellEnd"/>
      <w:r w:rsidR="00F01563" w:rsidRPr="00F01563">
        <w:rPr>
          <w:b/>
          <w:bCs/>
        </w:rPr>
        <w:t xml:space="preserve"> 1625</w:t>
      </w:r>
      <w:r w:rsidRPr="00F01563">
        <w:rPr>
          <w:b/>
          <w:bCs/>
        </w:rPr>
        <w:t xml:space="preserve"> salida 16:35 llegada17:55</w:t>
      </w:r>
    </w:p>
    <w:p w14:paraId="7A7FB229" w14:textId="0075C309" w:rsidR="00F13933" w:rsidRPr="00F01563" w:rsidRDefault="00F13933" w:rsidP="00F01563">
      <w:pPr>
        <w:jc w:val="both"/>
        <w:rPr>
          <w:b/>
          <w:bCs/>
        </w:rPr>
      </w:pPr>
      <w:r w:rsidRPr="00F01563">
        <w:rPr>
          <w:b/>
          <w:bCs/>
        </w:rPr>
        <w:t xml:space="preserve">03 JULIO Múnich </w:t>
      </w:r>
      <w:r w:rsidR="00F01563" w:rsidRPr="00F01563">
        <w:rPr>
          <w:b/>
          <w:bCs/>
        </w:rPr>
        <w:t>- Madrid</w:t>
      </w:r>
      <w:r w:rsidRPr="00F01563">
        <w:rPr>
          <w:b/>
          <w:bCs/>
        </w:rPr>
        <w:t xml:space="preserve">     </w:t>
      </w:r>
      <w:r w:rsidR="00F01563">
        <w:rPr>
          <w:b/>
          <w:bCs/>
        </w:rPr>
        <w:t xml:space="preserve">  </w:t>
      </w:r>
      <w:r w:rsidR="00C541EA">
        <w:rPr>
          <w:b/>
          <w:bCs/>
        </w:rPr>
        <w:t xml:space="preserve"> </w:t>
      </w:r>
      <w:proofErr w:type="spellStart"/>
      <w:r w:rsidRPr="00F01563">
        <w:rPr>
          <w:b/>
          <w:bCs/>
        </w:rPr>
        <w:t>Lh</w:t>
      </w:r>
      <w:proofErr w:type="spellEnd"/>
      <w:r w:rsidRPr="00F01563">
        <w:rPr>
          <w:b/>
          <w:bCs/>
        </w:rPr>
        <w:t xml:space="preserve"> 1350 salida 16:45 llegada 18:30</w:t>
      </w:r>
    </w:p>
    <w:p w14:paraId="540A99DB" w14:textId="630F282C" w:rsidR="00F01563" w:rsidRPr="00A93810" w:rsidRDefault="00A93810" w:rsidP="00F01563">
      <w:pPr>
        <w:jc w:val="both"/>
        <w:rPr>
          <w:b/>
          <w:bCs/>
        </w:rPr>
      </w:pPr>
      <w:r w:rsidRPr="00A93810">
        <w:rPr>
          <w:b/>
          <w:bCs/>
        </w:rPr>
        <w:t>La tarifa permite facturar una maleta de 23 kg y otra de mano</w:t>
      </w:r>
    </w:p>
    <w:p w14:paraId="67BF7EF1" w14:textId="69649DE7" w:rsidR="00F13933" w:rsidRPr="00F01563" w:rsidRDefault="009356FF" w:rsidP="00F01563">
      <w:pPr>
        <w:jc w:val="both"/>
        <w:rPr>
          <w:b/>
          <w:bCs/>
          <w:color w:val="4472C4" w:themeColor="accent1"/>
          <w:sz w:val="30"/>
          <w:szCs w:val="30"/>
        </w:rPr>
      </w:pPr>
      <w:r w:rsidRPr="00F01563">
        <w:rPr>
          <w:b/>
          <w:bCs/>
          <w:color w:val="4472C4" w:themeColor="accent1"/>
          <w:sz w:val="30"/>
          <w:szCs w:val="30"/>
        </w:rPr>
        <w:t>HOTELES</w:t>
      </w:r>
    </w:p>
    <w:p w14:paraId="1942A7BE" w14:textId="37BC4351" w:rsidR="00F13933" w:rsidRPr="00F01563" w:rsidRDefault="00F01563" w:rsidP="00F01563">
      <w:pPr>
        <w:jc w:val="both"/>
        <w:rPr>
          <w:b/>
          <w:bCs/>
        </w:rPr>
      </w:pPr>
      <w:r w:rsidRPr="00C541EA">
        <w:rPr>
          <w:b/>
          <w:bCs/>
          <w:color w:val="4472C4" w:themeColor="accent1"/>
        </w:rPr>
        <w:t>Varsovia</w:t>
      </w:r>
      <w:r>
        <w:t xml:space="preserve">: </w:t>
      </w:r>
      <w:r w:rsidR="00F13933" w:rsidRPr="00F01563">
        <w:rPr>
          <w:b/>
          <w:bCs/>
        </w:rPr>
        <w:t xml:space="preserve">26-28 junio (02 noches) Hotel </w:t>
      </w:r>
      <w:r w:rsidRPr="00F01563">
        <w:rPr>
          <w:b/>
          <w:bCs/>
        </w:rPr>
        <w:t>Mercure</w:t>
      </w:r>
      <w:r w:rsidR="00F13933" w:rsidRPr="00F01563">
        <w:rPr>
          <w:b/>
          <w:bCs/>
        </w:rPr>
        <w:t xml:space="preserve"> </w:t>
      </w:r>
      <w:proofErr w:type="spellStart"/>
      <w:r w:rsidR="00F13933" w:rsidRPr="00F01563">
        <w:rPr>
          <w:b/>
          <w:bCs/>
        </w:rPr>
        <w:t>Zemtrum</w:t>
      </w:r>
      <w:proofErr w:type="spellEnd"/>
      <w:r w:rsidR="00AD6E40" w:rsidRPr="00F01563">
        <w:rPr>
          <w:b/>
          <w:bCs/>
        </w:rPr>
        <w:t xml:space="preserve"> 4*</w:t>
      </w:r>
    </w:p>
    <w:p w14:paraId="664EC6C7" w14:textId="41290EAF" w:rsidR="00F13933" w:rsidRPr="00F01563" w:rsidRDefault="00F01563" w:rsidP="00F01563">
      <w:pPr>
        <w:jc w:val="both"/>
        <w:rPr>
          <w:b/>
          <w:bCs/>
          <w:lang w:val="pl-PL"/>
        </w:rPr>
      </w:pPr>
      <w:r w:rsidRPr="00F01563">
        <w:rPr>
          <w:b/>
          <w:bCs/>
          <w:color w:val="4472C4" w:themeColor="accent1"/>
          <w:lang w:val="pl-PL"/>
        </w:rPr>
        <w:t>Czestochowa</w:t>
      </w:r>
      <w:r>
        <w:rPr>
          <w:lang w:val="pl-PL"/>
        </w:rPr>
        <w:t xml:space="preserve"> :</w:t>
      </w:r>
      <w:r w:rsidR="00F13933" w:rsidRPr="00F01563">
        <w:rPr>
          <w:b/>
          <w:bCs/>
          <w:lang w:val="pl-PL"/>
        </w:rPr>
        <w:t>28-29 junio (01 noches ) Mercure Czestochowa Centrum</w:t>
      </w:r>
      <w:r w:rsidR="00AD6E40" w:rsidRPr="00F01563">
        <w:rPr>
          <w:b/>
          <w:bCs/>
          <w:lang w:val="pl-PL"/>
        </w:rPr>
        <w:t xml:space="preserve"> 3*</w:t>
      </w:r>
    </w:p>
    <w:p w14:paraId="1E88E020" w14:textId="1B5CF703" w:rsidR="00F13933" w:rsidRPr="009356FF" w:rsidRDefault="00F01563" w:rsidP="00F01563">
      <w:pPr>
        <w:jc w:val="both"/>
      </w:pPr>
      <w:r w:rsidRPr="00F01563">
        <w:rPr>
          <w:b/>
          <w:bCs/>
          <w:color w:val="4472C4" w:themeColor="accent1"/>
        </w:rPr>
        <w:t>Cracovia</w:t>
      </w:r>
      <w:r>
        <w:t xml:space="preserve">: </w:t>
      </w:r>
      <w:r w:rsidR="00F13933" w:rsidRPr="00F01563">
        <w:rPr>
          <w:b/>
          <w:bCs/>
        </w:rPr>
        <w:t xml:space="preserve">30 junio-03 julio (04 </w:t>
      </w:r>
      <w:r w:rsidRPr="00F01563">
        <w:rPr>
          <w:b/>
          <w:bCs/>
        </w:rPr>
        <w:t>noches) Hotel</w:t>
      </w:r>
      <w:r w:rsidR="00AD6E40" w:rsidRPr="00F01563">
        <w:rPr>
          <w:b/>
          <w:bCs/>
        </w:rPr>
        <w:t xml:space="preserve"> </w:t>
      </w:r>
      <w:proofErr w:type="spellStart"/>
      <w:r w:rsidR="00AD6E40" w:rsidRPr="00F01563">
        <w:rPr>
          <w:b/>
          <w:bCs/>
        </w:rPr>
        <w:t>Matejko</w:t>
      </w:r>
      <w:proofErr w:type="spellEnd"/>
      <w:r w:rsidR="00AD6E40" w:rsidRPr="00F01563">
        <w:rPr>
          <w:b/>
          <w:bCs/>
        </w:rPr>
        <w:t xml:space="preserve"> 3* muy céntrico</w:t>
      </w:r>
    </w:p>
    <w:p w14:paraId="5572A097" w14:textId="040ADFB4" w:rsidR="00F13933" w:rsidRDefault="00F13933" w:rsidP="00F01563">
      <w:pPr>
        <w:jc w:val="both"/>
        <w:rPr>
          <w:b/>
          <w:bCs/>
          <w:color w:val="4472C4" w:themeColor="accent1"/>
        </w:rPr>
      </w:pPr>
    </w:p>
    <w:p w14:paraId="559D82CC" w14:textId="1A7C129D" w:rsidR="009356FF" w:rsidRPr="00F01563" w:rsidRDefault="00C541EA" w:rsidP="00F01563">
      <w:pPr>
        <w:jc w:val="both"/>
        <w:rPr>
          <w:b/>
          <w:bCs/>
          <w:color w:val="4472C4" w:themeColor="accent1"/>
          <w:sz w:val="30"/>
          <w:szCs w:val="30"/>
        </w:rPr>
      </w:pPr>
      <w:r>
        <w:rPr>
          <w:b/>
          <w:bCs/>
          <w:color w:val="4472C4" w:themeColor="accent1"/>
          <w:sz w:val="30"/>
          <w:szCs w:val="30"/>
        </w:rPr>
        <w:t xml:space="preserve">                                        </w:t>
      </w:r>
      <w:r w:rsidR="000B0FE4">
        <w:rPr>
          <w:b/>
          <w:bCs/>
          <w:color w:val="4472C4" w:themeColor="accent1"/>
          <w:sz w:val="30"/>
          <w:szCs w:val="30"/>
        </w:rPr>
        <w:t xml:space="preserve">     </w:t>
      </w:r>
      <w:r>
        <w:rPr>
          <w:b/>
          <w:bCs/>
          <w:color w:val="4472C4" w:themeColor="accent1"/>
          <w:sz w:val="30"/>
          <w:szCs w:val="30"/>
        </w:rPr>
        <w:t xml:space="preserve">  </w:t>
      </w:r>
      <w:r w:rsidR="009356FF" w:rsidRPr="00F01563">
        <w:rPr>
          <w:b/>
          <w:bCs/>
          <w:color w:val="4472C4" w:themeColor="accent1"/>
          <w:sz w:val="30"/>
          <w:szCs w:val="30"/>
        </w:rPr>
        <w:t>ITINERARIO</w:t>
      </w:r>
    </w:p>
    <w:p w14:paraId="4FC770C2" w14:textId="64B05E05" w:rsidR="009356FF" w:rsidRPr="00C541EA" w:rsidRDefault="009356FF" w:rsidP="00F01563">
      <w:pPr>
        <w:jc w:val="both"/>
        <w:rPr>
          <w:b/>
          <w:bCs/>
          <w:color w:val="4472C4" w:themeColor="accent1"/>
        </w:rPr>
      </w:pPr>
      <w:r w:rsidRPr="00C541EA">
        <w:rPr>
          <w:b/>
          <w:bCs/>
          <w:color w:val="4472C4" w:themeColor="accent1"/>
        </w:rPr>
        <w:t>Miércoles 26 de junio Madrid - Varsovia</w:t>
      </w:r>
    </w:p>
    <w:p w14:paraId="7F691B6E" w14:textId="77777777" w:rsidR="00F01563" w:rsidRDefault="009356FF" w:rsidP="00F01563">
      <w:pPr>
        <w:jc w:val="both"/>
      </w:pPr>
      <w:r w:rsidRPr="009356FF">
        <w:t xml:space="preserve">Llegada </w:t>
      </w:r>
      <w:r>
        <w:t>y traslado al Hotel sobre</w:t>
      </w:r>
      <w:r w:rsidRPr="009356FF">
        <w:t xml:space="preserve"> traslado al hote</w:t>
      </w:r>
      <w:r>
        <w:t xml:space="preserve">l. </w:t>
      </w:r>
      <w:r w:rsidR="00F01563" w:rsidRPr="009356FF">
        <w:rPr>
          <w:b/>
          <w:bCs/>
        </w:rPr>
        <w:t xml:space="preserve">Cena y alojamiento en el Hotel Mercure </w:t>
      </w:r>
      <w:proofErr w:type="spellStart"/>
      <w:r w:rsidR="00F01563" w:rsidRPr="009356FF">
        <w:rPr>
          <w:b/>
          <w:bCs/>
        </w:rPr>
        <w:t>Centrum</w:t>
      </w:r>
      <w:proofErr w:type="spellEnd"/>
      <w:r w:rsidR="00F01563" w:rsidRPr="009356FF">
        <w:t>.</w:t>
      </w:r>
    </w:p>
    <w:p w14:paraId="053A853B" w14:textId="050D1663" w:rsidR="009356FF" w:rsidRDefault="009356FF" w:rsidP="00F01563">
      <w:pPr>
        <w:jc w:val="both"/>
        <w:rPr>
          <w:b/>
          <w:bCs/>
          <w:color w:val="4472C4" w:themeColor="accent1"/>
        </w:rPr>
      </w:pPr>
      <w:r w:rsidRPr="009356FF">
        <w:rPr>
          <w:b/>
          <w:bCs/>
          <w:color w:val="4472C4" w:themeColor="accent1"/>
        </w:rPr>
        <w:t>Jueves 27 de junio Varsovia</w:t>
      </w:r>
    </w:p>
    <w:p w14:paraId="01353D0B" w14:textId="18657F3C" w:rsidR="009356FF" w:rsidRDefault="009356FF" w:rsidP="00F01563">
      <w:pPr>
        <w:jc w:val="both"/>
      </w:pPr>
      <w:r w:rsidRPr="009356FF">
        <w:t xml:space="preserve">Desayuno, efectuaremos una completa visita de Varsovia. Visitando la </w:t>
      </w:r>
      <w:r w:rsidRPr="009356FF">
        <w:rPr>
          <w:b/>
          <w:bCs/>
        </w:rPr>
        <w:t>IGLESIA DE SAN ESTANISLAO</w:t>
      </w:r>
      <w:r w:rsidRPr="009356FF">
        <w:t xml:space="preserve"> (visita interior) donde durante años trabajó el P</w:t>
      </w:r>
      <w:r w:rsidR="002968AD">
        <w:t xml:space="preserve"> </w:t>
      </w:r>
      <w:proofErr w:type="spellStart"/>
      <w:r w:rsidRPr="009356FF">
        <w:t>Jerzy</w:t>
      </w:r>
      <w:proofErr w:type="spellEnd"/>
      <w:r w:rsidRPr="009356FF">
        <w:t xml:space="preserve"> </w:t>
      </w:r>
      <w:proofErr w:type="spellStart"/>
      <w:r w:rsidRPr="009356FF">
        <w:t>Popieluszko</w:t>
      </w:r>
      <w:proofErr w:type="spellEnd"/>
      <w:r w:rsidRPr="009356FF">
        <w:t>, capellán de “</w:t>
      </w:r>
      <w:proofErr w:type="spellStart"/>
      <w:r w:rsidRPr="009356FF">
        <w:t>Soliraridad</w:t>
      </w:r>
      <w:proofErr w:type="spellEnd"/>
      <w:r w:rsidRPr="009356FF">
        <w:t xml:space="preserve">” asesinado por los comunistas y beatificado por Benedicto XVI en 2010. </w:t>
      </w:r>
      <w:r w:rsidRPr="009356FF">
        <w:rPr>
          <w:b/>
          <w:bCs/>
          <w:color w:val="FF0000"/>
        </w:rPr>
        <w:t xml:space="preserve">Celebración de la </w:t>
      </w:r>
      <w:proofErr w:type="spellStart"/>
      <w:r w:rsidRPr="009356FF">
        <w:rPr>
          <w:b/>
          <w:bCs/>
          <w:color w:val="FF0000"/>
        </w:rPr>
        <w:t>Eucarístia</w:t>
      </w:r>
      <w:proofErr w:type="spellEnd"/>
      <w:r w:rsidRPr="009356FF">
        <w:t xml:space="preserve">. Continuaremos con la </w:t>
      </w:r>
      <w:r w:rsidRPr="009356FF">
        <w:rPr>
          <w:b/>
          <w:bCs/>
        </w:rPr>
        <w:t>CALLE SENATORSKA y PLAZA DEL TEATRO</w:t>
      </w:r>
      <w:r w:rsidRPr="009356FF">
        <w:t xml:space="preserve">, que fue el centro comercial de Varsovia y todavía nos sorprenden la belleza de los edificios </w:t>
      </w:r>
      <w:proofErr w:type="spellStart"/>
      <w:r w:rsidRPr="009356FF">
        <w:t>necoclásicos</w:t>
      </w:r>
      <w:proofErr w:type="spellEnd"/>
      <w:r w:rsidRPr="009356FF">
        <w:t xml:space="preserve"> con columnatas</w:t>
      </w:r>
      <w:r w:rsidR="00F01563">
        <w:t xml:space="preserve">, la </w:t>
      </w:r>
      <w:r w:rsidRPr="009356FF">
        <w:rPr>
          <w:b/>
          <w:bCs/>
        </w:rPr>
        <w:t>CALLE MARSZALKOWSKA</w:t>
      </w:r>
      <w:r w:rsidRPr="009356FF">
        <w:t>,</w:t>
      </w:r>
      <w:r w:rsidR="00F01563">
        <w:t xml:space="preserve"> </w:t>
      </w:r>
      <w:r w:rsidRPr="009356FF">
        <w:rPr>
          <w:b/>
          <w:bCs/>
        </w:rPr>
        <w:t xml:space="preserve">PALACIO DE LA CULTURA Y </w:t>
      </w:r>
      <w:r w:rsidRPr="00F01563">
        <w:rPr>
          <w:b/>
          <w:bCs/>
        </w:rPr>
        <w:t>LA CIENCIA</w:t>
      </w:r>
      <w:r w:rsidRPr="009356FF">
        <w:t xml:space="preserve">, regalo de las naciones de la antigua URSS al pueblo de Varsovia. MONUMENTO A LOS HÉROES DEL GUETO, simbolizando la heroica defensa del Gueto en la insurrección. Después efectuaremos una agradable visita del </w:t>
      </w:r>
      <w:r w:rsidRPr="009356FF">
        <w:rPr>
          <w:b/>
          <w:bCs/>
        </w:rPr>
        <w:t>CASTILLO REAL</w:t>
      </w:r>
      <w:r w:rsidRPr="009356FF">
        <w:t xml:space="preserve"> (visita interior), antigua residencia de los reyes. La decisión de levantarlo la tomó</w:t>
      </w:r>
      <w:r w:rsidRPr="009356FF">
        <w:rPr>
          <w:rFonts w:ascii="Arimo" w:eastAsiaTheme="minorEastAsia" w:hAnsi="Arimo"/>
          <w:color w:val="595959" w:themeColor="text1" w:themeTint="A6"/>
          <w:kern w:val="24"/>
          <w:sz w:val="26"/>
          <w:szCs w:val="26"/>
        </w:rPr>
        <w:t xml:space="preserve"> </w:t>
      </w:r>
      <w:r w:rsidRPr="009356FF">
        <w:t>Segismundo III al trasladar la capital de Cracovia a Varsovia en 1596. Fue construido en estilo barroco</w:t>
      </w:r>
      <w:r>
        <w:t xml:space="preserve">. </w:t>
      </w:r>
      <w:r w:rsidRPr="009356FF">
        <w:t xml:space="preserve">Temprano por los arquitectos italianos Giovanni </w:t>
      </w:r>
      <w:proofErr w:type="spellStart"/>
      <w:r w:rsidRPr="009356FF">
        <w:t>Trevano</w:t>
      </w:r>
      <w:proofErr w:type="spellEnd"/>
      <w:r w:rsidRPr="009356FF">
        <w:t xml:space="preserve">, Giacomo </w:t>
      </w:r>
      <w:proofErr w:type="spellStart"/>
      <w:r w:rsidRPr="009356FF">
        <w:t>Rodondo</w:t>
      </w:r>
      <w:proofErr w:type="spellEnd"/>
      <w:r w:rsidRPr="009356FF">
        <w:t xml:space="preserve"> y Mateo Castelli entre 1598 y 1619, a partir del primitivo castillo de los príncipes de Mazovia, pero ha sufrido muchas modificaciones a lo largo de los años. La fachada barroca sobre </w:t>
      </w:r>
      <w:r w:rsidRPr="009356FF">
        <w:lastRenderedPageBreak/>
        <w:t xml:space="preserve">el Vístula es de tiempos de Augusto III Y los espléndidos interiores datan del reinado de Estanislao Augusto. Los alemanes lo arrasaron en la II Guerra Mundial y fue reconstruido entre 1971 y 1988. </w:t>
      </w:r>
      <w:r w:rsidRPr="009356FF">
        <w:rPr>
          <w:b/>
          <w:bCs/>
        </w:rPr>
        <w:t xml:space="preserve">Después del almuerzo </w:t>
      </w:r>
      <w:r w:rsidRPr="009356FF">
        <w:t xml:space="preserve">visita del barrio más antiguo, rodeado en parte por murallas medievales. Hoy, aún conserva su trazado urbano de esa época y el principal orgullo de sus habitantes es la </w:t>
      </w:r>
      <w:r w:rsidRPr="009356FF">
        <w:rPr>
          <w:b/>
          <w:bCs/>
        </w:rPr>
        <w:t>PLAZA DEL MERCADO</w:t>
      </w:r>
      <w:r w:rsidRPr="009356FF">
        <w:t xml:space="preserve">, con sus casitas de colores; la </w:t>
      </w:r>
      <w:r w:rsidRPr="009356FF">
        <w:rPr>
          <w:b/>
          <w:bCs/>
        </w:rPr>
        <w:t xml:space="preserve">CATEDRAL DE SAN JUAN </w:t>
      </w:r>
      <w:r w:rsidRPr="009356FF">
        <w:t xml:space="preserve">(Visita interior), reconstruida después de la II Guerra Mundial en estilo gótico: </w:t>
      </w:r>
      <w:r w:rsidRPr="00F01563">
        <w:rPr>
          <w:b/>
          <w:bCs/>
        </w:rPr>
        <w:t>la COLUMNA DEL SGISMUNDO</w:t>
      </w:r>
      <w:r w:rsidR="00F01563">
        <w:t>;</w:t>
      </w:r>
      <w:r w:rsidRPr="009356FF">
        <w:t xml:space="preserve"> </w:t>
      </w:r>
      <w:r w:rsidRPr="00F01563">
        <w:rPr>
          <w:b/>
          <w:bCs/>
        </w:rPr>
        <w:t>la BARBACANA</w:t>
      </w:r>
      <w:r w:rsidRPr="009356FF">
        <w:t xml:space="preserve">; </w:t>
      </w:r>
      <w:r w:rsidRPr="00F01563">
        <w:rPr>
          <w:b/>
          <w:bCs/>
        </w:rPr>
        <w:t>las MURALLAS</w:t>
      </w:r>
      <w:r w:rsidRPr="009356FF">
        <w:t xml:space="preserve">, que rodean a la </w:t>
      </w:r>
      <w:proofErr w:type="spellStart"/>
      <w:r w:rsidRPr="009356FF">
        <w:t>ciuda</w:t>
      </w:r>
      <w:proofErr w:type="spellEnd"/>
      <w:r w:rsidRPr="009356FF">
        <w:t xml:space="preserve"> vieja;</w:t>
      </w:r>
      <w:r w:rsidR="00F01563">
        <w:t xml:space="preserve"> </w:t>
      </w:r>
      <w:r w:rsidRPr="009356FF">
        <w:t xml:space="preserve">la </w:t>
      </w:r>
      <w:r w:rsidRPr="009356FF">
        <w:rPr>
          <w:b/>
          <w:bCs/>
        </w:rPr>
        <w:t>PLAZA VIEJA</w:t>
      </w:r>
      <w:r w:rsidRPr="009356FF">
        <w:t xml:space="preserve">, en la actualidad el punto más animado de la </w:t>
      </w:r>
      <w:proofErr w:type="gramStart"/>
      <w:r w:rsidRPr="009356FF">
        <w:t>noche .En</w:t>
      </w:r>
      <w:proofErr w:type="gramEnd"/>
      <w:r w:rsidRPr="009356FF">
        <w:t xml:space="preserve"> el centro se levanta una pequeña estatua de la SIRENA, símbolo de la ciudad. Regreso al Hotel. </w:t>
      </w:r>
      <w:r w:rsidRPr="009356FF">
        <w:rPr>
          <w:b/>
          <w:bCs/>
        </w:rPr>
        <w:t xml:space="preserve">Cena y alojamiento en el Hotel Mercure </w:t>
      </w:r>
      <w:proofErr w:type="spellStart"/>
      <w:r w:rsidRPr="009356FF">
        <w:rPr>
          <w:b/>
          <w:bCs/>
        </w:rPr>
        <w:t>Centrum</w:t>
      </w:r>
      <w:proofErr w:type="spellEnd"/>
      <w:r w:rsidRPr="009356FF">
        <w:t>.</w:t>
      </w:r>
    </w:p>
    <w:p w14:paraId="772B3D08" w14:textId="32005756" w:rsidR="00F01563" w:rsidRPr="00F01563" w:rsidRDefault="00F01563" w:rsidP="00F01563">
      <w:pPr>
        <w:jc w:val="both"/>
        <w:rPr>
          <w:b/>
          <w:bCs/>
          <w:color w:val="4472C4" w:themeColor="accent1"/>
        </w:rPr>
      </w:pPr>
      <w:r w:rsidRPr="00F01563">
        <w:rPr>
          <w:b/>
          <w:bCs/>
          <w:color w:val="4472C4" w:themeColor="accent1"/>
        </w:rPr>
        <w:t xml:space="preserve">Viernes 28 de junio Varsovia- </w:t>
      </w:r>
      <w:proofErr w:type="spellStart"/>
      <w:r w:rsidRPr="00F01563">
        <w:rPr>
          <w:b/>
          <w:bCs/>
          <w:color w:val="4472C4" w:themeColor="accent1"/>
        </w:rPr>
        <w:t>Zelazowa</w:t>
      </w:r>
      <w:proofErr w:type="spellEnd"/>
      <w:r w:rsidRPr="00F01563">
        <w:rPr>
          <w:b/>
          <w:bCs/>
          <w:color w:val="4472C4" w:themeColor="accent1"/>
        </w:rPr>
        <w:t xml:space="preserve"> – </w:t>
      </w:r>
      <w:proofErr w:type="spellStart"/>
      <w:r w:rsidRPr="00F01563">
        <w:rPr>
          <w:b/>
          <w:bCs/>
          <w:color w:val="4472C4" w:themeColor="accent1"/>
        </w:rPr>
        <w:t>Niepokalanow</w:t>
      </w:r>
      <w:proofErr w:type="spellEnd"/>
      <w:r w:rsidRPr="00F01563">
        <w:rPr>
          <w:b/>
          <w:bCs/>
          <w:color w:val="4472C4" w:themeColor="accent1"/>
        </w:rPr>
        <w:t xml:space="preserve">- </w:t>
      </w:r>
      <w:proofErr w:type="spellStart"/>
      <w:r w:rsidRPr="00F01563">
        <w:rPr>
          <w:b/>
          <w:bCs/>
          <w:color w:val="4472C4" w:themeColor="accent1"/>
        </w:rPr>
        <w:t>Csestochowa</w:t>
      </w:r>
      <w:proofErr w:type="spellEnd"/>
    </w:p>
    <w:p w14:paraId="40B89BF8" w14:textId="63CA1000" w:rsidR="00F01563" w:rsidRPr="00F01563" w:rsidRDefault="00F01563" w:rsidP="00F01563">
      <w:pPr>
        <w:jc w:val="both"/>
      </w:pPr>
      <w:r w:rsidRPr="00F01563">
        <w:rPr>
          <w:b/>
          <w:bCs/>
        </w:rPr>
        <w:t xml:space="preserve">Desayuno. </w:t>
      </w:r>
      <w:r w:rsidRPr="00F01563">
        <w:t xml:space="preserve">Salida en autocar hacia </w:t>
      </w:r>
      <w:r w:rsidRPr="00F01563">
        <w:rPr>
          <w:b/>
          <w:bCs/>
        </w:rPr>
        <w:t>ZELAZOWA WOLA</w:t>
      </w:r>
      <w:r w:rsidRPr="00F01563">
        <w:t xml:space="preserve">, pequeña población donde nació el famoso compositor </w:t>
      </w:r>
      <w:proofErr w:type="spellStart"/>
      <w:r w:rsidRPr="00F01563">
        <w:rPr>
          <w:b/>
          <w:bCs/>
        </w:rPr>
        <w:t>Chopín</w:t>
      </w:r>
      <w:proofErr w:type="spellEnd"/>
      <w:r w:rsidRPr="00F01563">
        <w:t xml:space="preserve">. Visitaremos su </w:t>
      </w:r>
      <w:r w:rsidRPr="00F01563">
        <w:rPr>
          <w:b/>
          <w:bCs/>
        </w:rPr>
        <w:t xml:space="preserve">CASA NATAL </w:t>
      </w:r>
      <w:r w:rsidRPr="00F01563">
        <w:t xml:space="preserve">(Visita interior), que alberga información y curiosidades de la vida de este virtuoso compositor. Continuación a </w:t>
      </w:r>
      <w:r w:rsidRPr="00F01563">
        <w:rPr>
          <w:b/>
          <w:bCs/>
        </w:rPr>
        <w:t xml:space="preserve">NIEPOKALANOW, </w:t>
      </w:r>
      <w:r w:rsidRPr="00F01563">
        <w:t xml:space="preserve">para visitar la </w:t>
      </w:r>
      <w:r w:rsidRPr="00F01563">
        <w:rPr>
          <w:b/>
          <w:bCs/>
        </w:rPr>
        <w:t xml:space="preserve">Capilla de San </w:t>
      </w:r>
      <w:proofErr w:type="spellStart"/>
      <w:r w:rsidRPr="00F01563">
        <w:rPr>
          <w:b/>
          <w:bCs/>
        </w:rPr>
        <w:t>Maximilian</w:t>
      </w:r>
      <w:proofErr w:type="spellEnd"/>
      <w:r w:rsidRPr="00F01563">
        <w:rPr>
          <w:b/>
          <w:bCs/>
        </w:rPr>
        <w:t xml:space="preserve"> </w:t>
      </w:r>
      <w:proofErr w:type="spellStart"/>
      <w:r w:rsidRPr="00F01563">
        <w:rPr>
          <w:b/>
          <w:bCs/>
        </w:rPr>
        <w:t>Maria</w:t>
      </w:r>
      <w:proofErr w:type="spellEnd"/>
      <w:r w:rsidRPr="00F01563">
        <w:rPr>
          <w:b/>
          <w:bCs/>
        </w:rPr>
        <w:t xml:space="preserve"> Kolbe</w:t>
      </w:r>
      <w:r w:rsidRPr="00F01563">
        <w:t xml:space="preserve">, el lugar de la oración y celebración de la Eucaristía por el Santo, que junto con los monjes estaba construida por sus manos. </w:t>
      </w:r>
      <w:r w:rsidRPr="00F01563">
        <w:rPr>
          <w:b/>
          <w:bCs/>
          <w:color w:val="FF0000"/>
        </w:rPr>
        <w:t>Celebración de la Eucaristía</w:t>
      </w:r>
      <w:r w:rsidRPr="00F01563">
        <w:t xml:space="preserve">. </w:t>
      </w:r>
      <w:r w:rsidRPr="00F01563">
        <w:rPr>
          <w:b/>
          <w:bCs/>
        </w:rPr>
        <w:t xml:space="preserve">MUSEO DE SAN MAXIMILIAN MARIA KOLBE </w:t>
      </w:r>
      <w:r w:rsidRPr="00F01563">
        <w:t xml:space="preserve">(visita interior). Lugar donde en la entrada está escrito: “el </w:t>
      </w:r>
      <w:proofErr w:type="spellStart"/>
      <w:r w:rsidRPr="00F01563">
        <w:t>méritum</w:t>
      </w:r>
      <w:proofErr w:type="spellEnd"/>
      <w:r w:rsidRPr="00F01563">
        <w:t xml:space="preserve"> de los tiempos y su vida: ERA HOMBRE” – dos palabras con gran significado moral entre los peregrinos de todas las naciones. </w:t>
      </w:r>
      <w:r w:rsidRPr="00F01563">
        <w:rPr>
          <w:b/>
          <w:bCs/>
        </w:rPr>
        <w:t>Almuerzo</w:t>
      </w:r>
      <w:r w:rsidRPr="00F01563">
        <w:t xml:space="preserve">. Seguiremos a </w:t>
      </w:r>
      <w:proofErr w:type="spellStart"/>
      <w:r w:rsidRPr="00F01563">
        <w:t>Czestochowa</w:t>
      </w:r>
      <w:proofErr w:type="spellEnd"/>
      <w:r w:rsidRPr="00F01563">
        <w:t xml:space="preserve">. </w:t>
      </w:r>
      <w:r w:rsidRPr="00F01563">
        <w:rPr>
          <w:b/>
          <w:bCs/>
        </w:rPr>
        <w:t xml:space="preserve">Recepción, </w:t>
      </w:r>
      <w:proofErr w:type="spellStart"/>
      <w:r w:rsidRPr="00F01563">
        <w:rPr>
          <w:b/>
          <w:bCs/>
        </w:rPr>
        <w:t>check</w:t>
      </w:r>
      <w:proofErr w:type="spellEnd"/>
      <w:r w:rsidRPr="00F01563">
        <w:rPr>
          <w:b/>
          <w:bCs/>
        </w:rPr>
        <w:t xml:space="preserve">-in y distribución de las habitaciones. Cena y alojamiento en el Hotel Mercure </w:t>
      </w:r>
      <w:proofErr w:type="spellStart"/>
      <w:r w:rsidRPr="00F01563">
        <w:rPr>
          <w:b/>
          <w:bCs/>
        </w:rPr>
        <w:t>Czestochowa</w:t>
      </w:r>
      <w:proofErr w:type="spellEnd"/>
      <w:r w:rsidRPr="00F01563">
        <w:rPr>
          <w:b/>
          <w:bCs/>
        </w:rPr>
        <w:t xml:space="preserve"> </w:t>
      </w:r>
      <w:proofErr w:type="spellStart"/>
      <w:r w:rsidRPr="00F01563">
        <w:rPr>
          <w:b/>
          <w:bCs/>
        </w:rPr>
        <w:t>Centrum</w:t>
      </w:r>
      <w:proofErr w:type="spellEnd"/>
      <w:r w:rsidRPr="00F01563">
        <w:rPr>
          <w:b/>
          <w:bCs/>
        </w:rPr>
        <w:t xml:space="preserve"> </w:t>
      </w:r>
    </w:p>
    <w:p w14:paraId="789FE3DE" w14:textId="5F6713CC" w:rsidR="00F01563" w:rsidRDefault="00F01563" w:rsidP="00F01563">
      <w:pPr>
        <w:jc w:val="both"/>
        <w:rPr>
          <w:b/>
          <w:bCs/>
          <w:color w:val="4472C4" w:themeColor="accent1"/>
        </w:rPr>
      </w:pPr>
      <w:r w:rsidRPr="00F01563">
        <w:rPr>
          <w:b/>
          <w:bCs/>
          <w:color w:val="4472C4" w:themeColor="accent1"/>
        </w:rPr>
        <w:t xml:space="preserve">Sábado 29 de junio   </w:t>
      </w:r>
      <w:proofErr w:type="spellStart"/>
      <w:r w:rsidRPr="00F01563">
        <w:rPr>
          <w:b/>
          <w:bCs/>
          <w:color w:val="4472C4" w:themeColor="accent1"/>
        </w:rPr>
        <w:t>Czestochowa</w:t>
      </w:r>
      <w:proofErr w:type="spellEnd"/>
      <w:r w:rsidRPr="00F01563">
        <w:rPr>
          <w:b/>
          <w:bCs/>
          <w:color w:val="4472C4" w:themeColor="accent1"/>
        </w:rPr>
        <w:t xml:space="preserve"> </w:t>
      </w:r>
      <w:r>
        <w:rPr>
          <w:b/>
          <w:bCs/>
          <w:color w:val="4472C4" w:themeColor="accent1"/>
        </w:rPr>
        <w:t>–</w:t>
      </w:r>
      <w:r w:rsidRPr="00F01563">
        <w:rPr>
          <w:b/>
          <w:bCs/>
          <w:color w:val="4472C4" w:themeColor="accent1"/>
        </w:rPr>
        <w:t xml:space="preserve"> Cracovia</w:t>
      </w:r>
    </w:p>
    <w:p w14:paraId="5902E3D4" w14:textId="1ECB6361" w:rsidR="00F01563" w:rsidRDefault="00F01563" w:rsidP="00F01563">
      <w:pPr>
        <w:jc w:val="both"/>
        <w:rPr>
          <w:b/>
          <w:bCs/>
        </w:rPr>
      </w:pPr>
      <w:r w:rsidRPr="00F01563">
        <w:rPr>
          <w:lang w:val="es-ES_tradnl"/>
        </w:rPr>
        <w:t xml:space="preserve">Después del desayuno, visitaremos el </w:t>
      </w:r>
      <w:r w:rsidRPr="00F01563">
        <w:rPr>
          <w:b/>
          <w:bCs/>
          <w:lang w:val="es-ES_tradnl"/>
        </w:rPr>
        <w:t xml:space="preserve">monasterio de los Padres Paulinos de </w:t>
      </w:r>
      <w:proofErr w:type="spellStart"/>
      <w:r w:rsidRPr="00F01563">
        <w:rPr>
          <w:b/>
          <w:bCs/>
          <w:lang w:val="es-ES_tradnl"/>
        </w:rPr>
        <w:t>Czestochowa</w:t>
      </w:r>
      <w:proofErr w:type="spellEnd"/>
      <w:r w:rsidRPr="00F01563">
        <w:rPr>
          <w:lang w:val="es-ES_tradnl"/>
        </w:rPr>
        <w:t xml:space="preserve">, santuario mariano más importante de Polonia cuyo tesoro más apreciado es la </w:t>
      </w:r>
      <w:r w:rsidRPr="00F01563">
        <w:rPr>
          <w:b/>
          <w:bCs/>
          <w:lang w:val="es-ES_tradnl"/>
        </w:rPr>
        <w:t xml:space="preserve">imagen </w:t>
      </w:r>
      <w:proofErr w:type="gramStart"/>
      <w:r w:rsidRPr="00F01563">
        <w:rPr>
          <w:b/>
          <w:bCs/>
          <w:lang w:val="es-ES_tradnl"/>
        </w:rPr>
        <w:t>de  la</w:t>
      </w:r>
      <w:proofErr w:type="gramEnd"/>
      <w:r w:rsidRPr="00F01563">
        <w:rPr>
          <w:b/>
          <w:bCs/>
          <w:lang w:val="es-ES_tradnl"/>
        </w:rPr>
        <w:t xml:space="preserve"> VIRGEN NEGRA</w:t>
      </w:r>
      <w:r w:rsidRPr="00F01563">
        <w:rPr>
          <w:lang w:val="es-ES_tradnl"/>
        </w:rPr>
        <w:t xml:space="preserve">. Visitaremos su interior: </w:t>
      </w:r>
      <w:r w:rsidRPr="00F01563">
        <w:rPr>
          <w:b/>
          <w:bCs/>
          <w:lang w:val="es-ES_tradnl"/>
        </w:rPr>
        <w:t>LA CAPILLA DE LA ÚLTIMA CENA, la SALA DE LOS CABALLEROS, el REFECTORIO, la BASÍLICA DE LAS SANTA CRUZ y la NATIVIDAD DE LA VIRGEN.</w:t>
      </w:r>
      <w:r w:rsidRPr="00F01563">
        <w:rPr>
          <w:lang w:val="es-ES_tradnl"/>
        </w:rPr>
        <w:t xml:space="preserve"> </w:t>
      </w:r>
      <w:r w:rsidRPr="00F01563">
        <w:rPr>
          <w:b/>
          <w:bCs/>
          <w:color w:val="FF0000"/>
          <w:lang w:val="es-ES_tradnl"/>
        </w:rPr>
        <w:t>Celebración de la Eucaristía</w:t>
      </w:r>
      <w:r w:rsidRPr="00F01563">
        <w:rPr>
          <w:lang w:val="es-ES_tradnl"/>
        </w:rPr>
        <w:t xml:space="preserve">. Almuerzo. Salida hacia OSWIECIM. Este </w:t>
      </w:r>
      <w:proofErr w:type="gramStart"/>
      <w:r w:rsidRPr="00F01563">
        <w:rPr>
          <w:lang w:val="es-ES_tradnl"/>
        </w:rPr>
        <w:t>nombre ,</w:t>
      </w:r>
      <w:proofErr w:type="gramEnd"/>
      <w:r w:rsidRPr="00F01563">
        <w:rPr>
          <w:lang w:val="es-ES_tradnl"/>
        </w:rPr>
        <w:t xml:space="preserve"> realmente no significa nada para nosotros, pero sí en idioma alemán: </w:t>
      </w:r>
      <w:r w:rsidRPr="00F01563">
        <w:rPr>
          <w:b/>
          <w:bCs/>
          <w:lang w:val="es-ES_tradnl"/>
        </w:rPr>
        <w:t>AUSCHWITZ</w:t>
      </w:r>
      <w:r w:rsidRPr="00F01563">
        <w:rPr>
          <w:lang w:val="es-ES_tradnl"/>
        </w:rPr>
        <w:t xml:space="preserve"> (visita interior), el mayor y más cruento campo de concentración y de exterminio. Destaca el impactante relato de San </w:t>
      </w:r>
      <w:proofErr w:type="spellStart"/>
      <w:r w:rsidRPr="00F01563">
        <w:rPr>
          <w:lang w:val="es-ES_tradnl"/>
        </w:rPr>
        <w:t>Maksymilian</w:t>
      </w:r>
      <w:proofErr w:type="spellEnd"/>
      <w:r w:rsidRPr="00F01563">
        <w:rPr>
          <w:lang w:val="es-ES_tradnl"/>
        </w:rPr>
        <w:t xml:space="preserve"> Kolbe, que murió de hambre tras ofrecer su vida por la de otro prisionero. La UNESCO ha declarado Auschwitz Patrimonio de la Humanidad. Continuación a Cracovia. </w:t>
      </w:r>
      <w:r w:rsidRPr="00F01563">
        <w:rPr>
          <w:b/>
          <w:bCs/>
        </w:rPr>
        <w:t xml:space="preserve">Cena y alojamiento en el Hotel </w:t>
      </w:r>
      <w:proofErr w:type="spellStart"/>
      <w:r w:rsidRPr="00F01563">
        <w:rPr>
          <w:b/>
          <w:bCs/>
        </w:rPr>
        <w:t>Matejko</w:t>
      </w:r>
      <w:proofErr w:type="spellEnd"/>
      <w:r>
        <w:rPr>
          <w:b/>
          <w:bCs/>
        </w:rPr>
        <w:t>.</w:t>
      </w:r>
    </w:p>
    <w:p w14:paraId="1ACA5B97" w14:textId="0B7FB26F" w:rsidR="00F01563" w:rsidRPr="00F01563" w:rsidRDefault="00F01563" w:rsidP="00F01563">
      <w:pPr>
        <w:jc w:val="both"/>
        <w:rPr>
          <w:b/>
          <w:bCs/>
          <w:color w:val="4472C4" w:themeColor="accent1"/>
        </w:rPr>
      </w:pPr>
      <w:r w:rsidRPr="00F01563">
        <w:rPr>
          <w:b/>
          <w:bCs/>
          <w:color w:val="4472C4" w:themeColor="accent1"/>
        </w:rPr>
        <w:t xml:space="preserve">Domingo 30 de junio Cracovia – </w:t>
      </w:r>
      <w:proofErr w:type="spellStart"/>
      <w:r w:rsidRPr="00F01563">
        <w:rPr>
          <w:b/>
          <w:bCs/>
          <w:color w:val="4472C4" w:themeColor="accent1"/>
        </w:rPr>
        <w:t>Wadowice</w:t>
      </w:r>
      <w:proofErr w:type="spellEnd"/>
      <w:r w:rsidRPr="00F01563">
        <w:rPr>
          <w:b/>
          <w:bCs/>
          <w:color w:val="4472C4" w:themeColor="accent1"/>
        </w:rPr>
        <w:t>- Cracovia</w:t>
      </w:r>
    </w:p>
    <w:p w14:paraId="1283F767" w14:textId="59D4B048" w:rsidR="00F01563" w:rsidRDefault="00F01563" w:rsidP="00F01563">
      <w:pPr>
        <w:jc w:val="both"/>
        <w:rPr>
          <w:b/>
          <w:bCs/>
        </w:rPr>
      </w:pPr>
      <w:r w:rsidRPr="00F01563">
        <w:t xml:space="preserve">Desayuno. Salida hasta </w:t>
      </w:r>
      <w:r w:rsidRPr="00F01563">
        <w:rPr>
          <w:b/>
          <w:bCs/>
        </w:rPr>
        <w:t>WADOWICE</w:t>
      </w:r>
      <w:r w:rsidRPr="00F01563">
        <w:t xml:space="preserve">. Pequeña población donde nació </w:t>
      </w:r>
      <w:proofErr w:type="spellStart"/>
      <w:r w:rsidRPr="00F01563">
        <w:t>Karol</w:t>
      </w:r>
      <w:proofErr w:type="spellEnd"/>
      <w:r w:rsidRPr="00F01563">
        <w:t xml:space="preserve"> Wojtyla (San Juan Pablo II), donde se encuentra la </w:t>
      </w:r>
      <w:r w:rsidRPr="00F01563">
        <w:rPr>
          <w:b/>
          <w:bCs/>
        </w:rPr>
        <w:t>IGLESIA DE LA PRESENTACIÓN DE LA VIRGEN MARIA</w:t>
      </w:r>
      <w:r w:rsidRPr="00F01563">
        <w:t xml:space="preserve"> (visita interior), lugar donde fue bautizado. Muy cerca se </w:t>
      </w:r>
      <w:r w:rsidRPr="00F01563">
        <w:rPr>
          <w:b/>
          <w:bCs/>
        </w:rPr>
        <w:t>encuentra la CASA-MUSEO</w:t>
      </w:r>
      <w:r w:rsidRPr="00F01563">
        <w:t xml:space="preserve"> (visita interior), donde el pequeño Juan Pablo II vivió con sus padres y hermanos, hoy pequeño museo donde se recuerda sus actividades de joven. Después del almuerzo pasaremos por </w:t>
      </w:r>
      <w:r w:rsidRPr="00F01563">
        <w:rPr>
          <w:b/>
          <w:bCs/>
        </w:rPr>
        <w:t>KALWARIA ZEBRZYDOWSKA</w:t>
      </w:r>
      <w:r w:rsidRPr="00F01563">
        <w:t xml:space="preserve">, monasterio de los </w:t>
      </w:r>
      <w:proofErr w:type="spellStart"/>
      <w:r w:rsidRPr="00F01563">
        <w:t>Bernardinos</w:t>
      </w:r>
      <w:proofErr w:type="spellEnd"/>
      <w:r w:rsidRPr="00F01563">
        <w:t xml:space="preserve"> con su original Vía Crucis en un terreno que imita la topografía de Jerusalén. </w:t>
      </w:r>
      <w:r w:rsidRPr="00F01563">
        <w:rPr>
          <w:b/>
          <w:bCs/>
          <w:color w:val="FF0000"/>
          <w:lang w:val="es-ES_tradnl"/>
        </w:rPr>
        <w:t>Celebración de la Eucaristía</w:t>
      </w:r>
      <w:r w:rsidRPr="00F01563">
        <w:t xml:space="preserve">. A nuestra llegada a Cracovia, visitaremos KAZIMIERZ, el barrio judío de Cracovia. Levantado en el siglo XIV con calles estrechas, 7 sinagogas y 2 iglesias góticas, la de Santa Caterina y la del Corpus Christi. Regreso al hotel. </w:t>
      </w:r>
      <w:proofErr w:type="gramStart"/>
      <w:r w:rsidRPr="00F01563">
        <w:t>Cena .</w:t>
      </w:r>
      <w:proofErr w:type="gramEnd"/>
      <w:r w:rsidRPr="00F01563">
        <w:t xml:space="preserve"> Por la noche, después de la cena, efectuaremos un breve </w:t>
      </w:r>
      <w:r w:rsidRPr="00F01563">
        <w:rPr>
          <w:b/>
          <w:bCs/>
        </w:rPr>
        <w:t>PASEO POR LA CIUDAD MEDIEVAL iluminada</w:t>
      </w:r>
      <w:r w:rsidRPr="00F01563">
        <w:t xml:space="preserve">. Regreso al hotel. </w:t>
      </w:r>
      <w:r w:rsidRPr="00F01563">
        <w:rPr>
          <w:b/>
          <w:bCs/>
        </w:rPr>
        <w:t xml:space="preserve">Cena y alojamiento en el Hotel </w:t>
      </w:r>
      <w:proofErr w:type="spellStart"/>
      <w:r w:rsidRPr="00F01563">
        <w:rPr>
          <w:b/>
          <w:bCs/>
        </w:rPr>
        <w:t>Matejko</w:t>
      </w:r>
      <w:proofErr w:type="spellEnd"/>
      <w:r>
        <w:rPr>
          <w:b/>
          <w:bCs/>
        </w:rPr>
        <w:t>.</w:t>
      </w:r>
    </w:p>
    <w:p w14:paraId="3B61D34E" w14:textId="71CA3379" w:rsidR="00F01563" w:rsidRPr="00F01563" w:rsidRDefault="00F01563" w:rsidP="00F01563">
      <w:pPr>
        <w:jc w:val="both"/>
        <w:rPr>
          <w:b/>
          <w:bCs/>
          <w:color w:val="4472C4" w:themeColor="accent1"/>
        </w:rPr>
      </w:pPr>
      <w:r w:rsidRPr="00F01563">
        <w:rPr>
          <w:b/>
          <w:bCs/>
          <w:color w:val="4472C4" w:themeColor="accent1"/>
        </w:rPr>
        <w:lastRenderedPageBreak/>
        <w:t xml:space="preserve">Lunes 01 de julio Cracovia – </w:t>
      </w:r>
      <w:proofErr w:type="spellStart"/>
      <w:r w:rsidRPr="00F01563">
        <w:rPr>
          <w:b/>
          <w:bCs/>
          <w:color w:val="4472C4" w:themeColor="accent1"/>
        </w:rPr>
        <w:t>Wielickna</w:t>
      </w:r>
      <w:proofErr w:type="spellEnd"/>
      <w:r w:rsidRPr="00F01563">
        <w:rPr>
          <w:b/>
          <w:bCs/>
          <w:color w:val="4472C4" w:themeColor="accent1"/>
        </w:rPr>
        <w:t xml:space="preserve"> - Cracovia</w:t>
      </w:r>
    </w:p>
    <w:p w14:paraId="45BCE50C" w14:textId="5A6D32C1" w:rsidR="00F01563" w:rsidRPr="00F01563" w:rsidRDefault="00F01563" w:rsidP="00A93810">
      <w:pPr>
        <w:jc w:val="both"/>
      </w:pPr>
      <w:r w:rsidRPr="00F01563">
        <w:rPr>
          <w:b/>
          <w:bCs/>
        </w:rPr>
        <w:t xml:space="preserve">Desayuno </w:t>
      </w:r>
      <w:r w:rsidRPr="00F01563">
        <w:t xml:space="preserve">Por la mañana, visita completa de la ciudad realizando un encantador paseo. Cracovia no sufrió grandes daños en la última guerra, conservando el mayor conjunto de edificios y monumentos históricos de Polonia. La mejor forma de conocerla es paseando, pues casi todos los lugares de interés están en su casco histórico: </w:t>
      </w:r>
      <w:r w:rsidRPr="00F01563">
        <w:rPr>
          <w:b/>
          <w:bCs/>
        </w:rPr>
        <w:t>PLAZA DEL MERCADO</w:t>
      </w:r>
      <w:r w:rsidRPr="00F01563">
        <w:t xml:space="preserve">, una de las mayores de Europa y llena de vida todo el año; el </w:t>
      </w:r>
      <w:r w:rsidRPr="00F01563">
        <w:rPr>
          <w:b/>
          <w:bCs/>
        </w:rPr>
        <w:t>MERCADO DE PAÑOS</w:t>
      </w:r>
      <w:r w:rsidRPr="00F01563">
        <w:t xml:space="preserve">, situado en el centro de la Plaza del Mercado; la </w:t>
      </w:r>
      <w:r w:rsidRPr="00F01563">
        <w:rPr>
          <w:b/>
          <w:bCs/>
        </w:rPr>
        <w:t>TORRE DEL AYUNTAMIENTO</w:t>
      </w:r>
      <w:r w:rsidRPr="00F01563">
        <w:t xml:space="preserve">, que domina la plaza: la IGLESIA DE SAN WOJCIECH, la </w:t>
      </w:r>
      <w:r w:rsidRPr="00F01563">
        <w:rPr>
          <w:b/>
          <w:bCs/>
        </w:rPr>
        <w:t xml:space="preserve">IGLESIA DE SANTA MARIA </w:t>
      </w:r>
      <w:r w:rsidRPr="00F01563">
        <w:t>(visita interior), que alberga en su interior un gran número de obras de arte. En la Torre más alta cada hora se puede escuchar los sonidos del legendario “</w:t>
      </w:r>
      <w:proofErr w:type="spellStart"/>
      <w:r w:rsidRPr="00F01563">
        <w:t>Hejnat</w:t>
      </w:r>
      <w:proofErr w:type="spellEnd"/>
      <w:proofErr w:type="gramStart"/>
      <w:r w:rsidRPr="00F01563">
        <w:t>”,tocado</w:t>
      </w:r>
      <w:proofErr w:type="gramEnd"/>
      <w:r w:rsidRPr="00F01563">
        <w:t xml:space="preserve"> en vivo a los 4 vientos, con una corneta, Llegaremos hasta la CIUDADELA DE WAWEL, donde visitaremos el </w:t>
      </w:r>
      <w:r w:rsidRPr="00F01563">
        <w:rPr>
          <w:b/>
          <w:bCs/>
        </w:rPr>
        <w:t xml:space="preserve">CASTILLO REAL DE WAWEL </w:t>
      </w:r>
      <w:r w:rsidRPr="00F01563">
        <w:t xml:space="preserve">(visita interior), antaño señorial residencia de los </w:t>
      </w:r>
      <w:proofErr w:type="spellStart"/>
      <w:r w:rsidRPr="00F01563">
        <w:t>Jagellones</w:t>
      </w:r>
      <w:proofErr w:type="spellEnd"/>
      <w:r w:rsidRPr="00F01563">
        <w:t xml:space="preserve">; y la </w:t>
      </w:r>
      <w:r w:rsidRPr="00F01563">
        <w:rPr>
          <w:b/>
          <w:bCs/>
        </w:rPr>
        <w:t xml:space="preserve">CATEDRAL DE SAN ESTANISLAO </w:t>
      </w:r>
      <w:r w:rsidRPr="00F01563">
        <w:t xml:space="preserve">(visita interior),lugar donde Juan Pablo II celebró su primera misa y ciudad de la que fue obispo, de estilo gótico y flanqueada por capillas funerarias reales de distintas épocas. </w:t>
      </w:r>
      <w:r w:rsidRPr="00F01563">
        <w:rPr>
          <w:b/>
          <w:bCs/>
        </w:rPr>
        <w:t>Almuerzo</w:t>
      </w:r>
      <w:r w:rsidRPr="00F01563">
        <w:t xml:space="preserve">. Después visita en </w:t>
      </w:r>
      <w:r w:rsidRPr="00F01563">
        <w:rPr>
          <w:b/>
          <w:bCs/>
        </w:rPr>
        <w:t xml:space="preserve">WIELICKA. </w:t>
      </w:r>
      <w:r w:rsidRPr="00F01563">
        <w:t xml:space="preserve">Famosa por su </w:t>
      </w:r>
      <w:r w:rsidRPr="00F01563">
        <w:rPr>
          <w:b/>
          <w:bCs/>
        </w:rPr>
        <w:t>antigua</w:t>
      </w:r>
      <w:r w:rsidRPr="00F01563">
        <w:t xml:space="preserve"> </w:t>
      </w:r>
      <w:r w:rsidRPr="00F01563">
        <w:rPr>
          <w:b/>
          <w:bCs/>
        </w:rPr>
        <w:t xml:space="preserve">MINA DE SAL </w:t>
      </w:r>
      <w:r w:rsidRPr="00F01563">
        <w:t xml:space="preserve">(visita interior) que se excavó hace 700 años y todavía sigue en explotación. Se trata de un caso único en el mundo que ha sido declarado por la Unesco Patrimonio de la Humanidad. Tan sólo dos kilómetros de la red de galerías y cámaras subterráneas están abiertos al público. Descenderemos hasta una profundidad de 135 metros por más de 700 escalones y nos sorprenderemos con las obras realizadas en la propia roca de sal: Lagos salinos, maquinaria de madera, construcciones subterráneas, cámaras con figuras de sal y lámparas de sal. </w:t>
      </w:r>
      <w:r w:rsidRPr="00F01563">
        <w:rPr>
          <w:b/>
          <w:bCs/>
          <w:color w:val="FF0000"/>
        </w:rPr>
        <w:t>Celebraremos la Eucaristía</w:t>
      </w:r>
      <w:r w:rsidRPr="00F01563">
        <w:t xml:space="preserve">. Subida a la superficie en un elevador minero. Regreso al hotel. </w:t>
      </w:r>
      <w:r w:rsidRPr="00F01563">
        <w:rPr>
          <w:b/>
          <w:bCs/>
        </w:rPr>
        <w:t xml:space="preserve">Cena y alojamiento en el Hotel </w:t>
      </w:r>
      <w:proofErr w:type="spellStart"/>
      <w:r w:rsidRPr="00F01563">
        <w:rPr>
          <w:b/>
          <w:bCs/>
        </w:rPr>
        <w:t>Matejko</w:t>
      </w:r>
      <w:proofErr w:type="spellEnd"/>
    </w:p>
    <w:p w14:paraId="176D7EE3" w14:textId="1D4D3395" w:rsidR="00F01563" w:rsidRPr="00F01563" w:rsidRDefault="00F01563" w:rsidP="00A93810">
      <w:pPr>
        <w:jc w:val="both"/>
        <w:rPr>
          <w:b/>
          <w:bCs/>
          <w:color w:val="4472C4" w:themeColor="accent1"/>
        </w:rPr>
      </w:pPr>
      <w:r>
        <w:rPr>
          <w:b/>
          <w:bCs/>
          <w:color w:val="4472C4" w:themeColor="accent1"/>
        </w:rPr>
        <w:t>Mart</w:t>
      </w:r>
      <w:r w:rsidRPr="00F01563">
        <w:rPr>
          <w:b/>
          <w:bCs/>
          <w:color w:val="4472C4" w:themeColor="accent1"/>
        </w:rPr>
        <w:t>es 0</w:t>
      </w:r>
      <w:r>
        <w:rPr>
          <w:b/>
          <w:bCs/>
          <w:color w:val="4472C4" w:themeColor="accent1"/>
        </w:rPr>
        <w:t>2</w:t>
      </w:r>
      <w:r w:rsidRPr="00F01563">
        <w:rPr>
          <w:b/>
          <w:bCs/>
          <w:color w:val="4472C4" w:themeColor="accent1"/>
        </w:rPr>
        <w:t xml:space="preserve"> de julio Cracovia – </w:t>
      </w:r>
      <w:proofErr w:type="spellStart"/>
      <w:r w:rsidRPr="00F01563">
        <w:rPr>
          <w:b/>
          <w:bCs/>
          <w:color w:val="4472C4" w:themeColor="accent1"/>
          <w:lang w:val="es-ES_tradnl"/>
        </w:rPr>
        <w:t>Z</w:t>
      </w:r>
      <w:r>
        <w:rPr>
          <w:b/>
          <w:bCs/>
          <w:color w:val="4472C4" w:themeColor="accent1"/>
          <w:lang w:val="es-ES_tradnl"/>
        </w:rPr>
        <w:t>akopane</w:t>
      </w:r>
      <w:proofErr w:type="spellEnd"/>
      <w:r w:rsidRPr="00F01563">
        <w:rPr>
          <w:b/>
          <w:bCs/>
          <w:color w:val="4472C4" w:themeColor="accent1"/>
        </w:rPr>
        <w:t xml:space="preserve"> - Cracovia</w:t>
      </w:r>
    </w:p>
    <w:p w14:paraId="57DAC20C" w14:textId="2EFB209D" w:rsidR="00F01563" w:rsidRPr="00F01563" w:rsidRDefault="00F01563" w:rsidP="00A93810">
      <w:pPr>
        <w:jc w:val="both"/>
      </w:pPr>
      <w:r w:rsidRPr="00F01563">
        <w:t xml:space="preserve">Desayuno. Salida hacia </w:t>
      </w:r>
      <w:proofErr w:type="spellStart"/>
      <w:r w:rsidRPr="00F01563">
        <w:rPr>
          <w:b/>
          <w:bCs/>
        </w:rPr>
        <w:t>Zakopane</w:t>
      </w:r>
      <w:proofErr w:type="spellEnd"/>
      <w:r w:rsidRPr="00F01563">
        <w:t xml:space="preserve">, conocida como la capital de las montañas polacas, cuyo encanto consiste en su localización a los pies </w:t>
      </w:r>
      <w:r w:rsidR="00A82DB6" w:rsidRPr="00F01563">
        <w:t xml:space="preserve">de </w:t>
      </w:r>
      <w:r w:rsidRPr="00F01563">
        <w:t xml:space="preserve">los Tatras y en su arquitectura de madera, Subida en funicular al monte </w:t>
      </w:r>
      <w:proofErr w:type="spellStart"/>
      <w:r w:rsidRPr="00F01563">
        <w:t>Gubalowka</w:t>
      </w:r>
      <w:proofErr w:type="spellEnd"/>
      <w:r w:rsidRPr="00F01563">
        <w:t xml:space="preserve"> desde donde se puede admirar el panorama de los Tatras. Paseo por la famosa </w:t>
      </w:r>
      <w:r w:rsidRPr="00F01563">
        <w:rPr>
          <w:b/>
          <w:bCs/>
        </w:rPr>
        <w:t xml:space="preserve">calle de </w:t>
      </w:r>
      <w:proofErr w:type="spellStart"/>
      <w:r w:rsidRPr="00F01563">
        <w:rPr>
          <w:b/>
          <w:bCs/>
        </w:rPr>
        <w:t>Krupowki</w:t>
      </w:r>
      <w:proofErr w:type="spellEnd"/>
      <w:r w:rsidRPr="00F01563">
        <w:t xml:space="preserve">. </w:t>
      </w:r>
      <w:r w:rsidRPr="00F01563">
        <w:rPr>
          <w:b/>
          <w:bCs/>
        </w:rPr>
        <w:t>Almuerzo</w:t>
      </w:r>
      <w:r w:rsidRPr="00F01563">
        <w:t xml:space="preserve"> en un restaurante típico </w:t>
      </w:r>
      <w:proofErr w:type="spellStart"/>
      <w:r w:rsidRPr="00F01563">
        <w:t>montañes</w:t>
      </w:r>
      <w:proofErr w:type="spellEnd"/>
      <w:r w:rsidRPr="00F01563">
        <w:t xml:space="preserve">. Visita a </w:t>
      </w:r>
      <w:proofErr w:type="spellStart"/>
      <w:r w:rsidRPr="00F01563">
        <w:rPr>
          <w:b/>
          <w:bCs/>
        </w:rPr>
        <w:t>Kreptowki</w:t>
      </w:r>
      <w:proofErr w:type="spellEnd"/>
      <w:r w:rsidRPr="00F01563">
        <w:t xml:space="preserve">, un </w:t>
      </w:r>
      <w:r w:rsidRPr="00F01563">
        <w:rPr>
          <w:b/>
          <w:bCs/>
        </w:rPr>
        <w:t xml:space="preserve">SANTUARIO </w:t>
      </w:r>
      <w:r w:rsidRPr="00F01563">
        <w:t xml:space="preserve">de la </w:t>
      </w:r>
      <w:r w:rsidRPr="00F01563">
        <w:rPr>
          <w:b/>
          <w:bCs/>
        </w:rPr>
        <w:t xml:space="preserve">VIRGEN DE FATIMA </w:t>
      </w:r>
      <w:r w:rsidRPr="00F01563">
        <w:t xml:space="preserve">que se construyó para dar gracias a Dios por haber salvado la vis de Juan Pablo II después del atentado del 13 de mayo de 1981. </w:t>
      </w:r>
      <w:r w:rsidRPr="00F01563">
        <w:rPr>
          <w:b/>
          <w:bCs/>
          <w:color w:val="FF0000"/>
        </w:rPr>
        <w:t xml:space="preserve">Celebración de la Eucaristía </w:t>
      </w:r>
      <w:r w:rsidRPr="00F01563">
        <w:t xml:space="preserve">y regreso a Cracovia. Cena y alojamiento en el Hotel </w:t>
      </w:r>
      <w:proofErr w:type="spellStart"/>
      <w:r w:rsidRPr="00F01563">
        <w:rPr>
          <w:b/>
          <w:bCs/>
        </w:rPr>
        <w:t>Hotel</w:t>
      </w:r>
      <w:proofErr w:type="spellEnd"/>
      <w:r w:rsidRPr="00F01563">
        <w:rPr>
          <w:b/>
          <w:bCs/>
        </w:rPr>
        <w:t xml:space="preserve"> </w:t>
      </w:r>
      <w:proofErr w:type="spellStart"/>
      <w:r w:rsidRPr="00F01563">
        <w:rPr>
          <w:b/>
          <w:bCs/>
        </w:rPr>
        <w:t>Matejko</w:t>
      </w:r>
      <w:proofErr w:type="spellEnd"/>
    </w:p>
    <w:p w14:paraId="21C6E945" w14:textId="5C30B41D" w:rsidR="00F01563" w:rsidRDefault="00F01563" w:rsidP="00A93810">
      <w:pPr>
        <w:jc w:val="both"/>
        <w:rPr>
          <w:b/>
          <w:bCs/>
          <w:color w:val="4472C4" w:themeColor="accent1"/>
          <w:lang w:val="es-ES_tradnl"/>
        </w:rPr>
      </w:pPr>
      <w:r>
        <w:rPr>
          <w:b/>
          <w:bCs/>
          <w:color w:val="4472C4" w:themeColor="accent1"/>
        </w:rPr>
        <w:t xml:space="preserve">Miércoles </w:t>
      </w:r>
      <w:r w:rsidRPr="00F01563">
        <w:rPr>
          <w:b/>
          <w:bCs/>
          <w:color w:val="4472C4" w:themeColor="accent1"/>
        </w:rPr>
        <w:t>0</w:t>
      </w:r>
      <w:r>
        <w:rPr>
          <w:b/>
          <w:bCs/>
          <w:color w:val="4472C4" w:themeColor="accent1"/>
        </w:rPr>
        <w:t>3</w:t>
      </w:r>
      <w:r w:rsidRPr="00F01563">
        <w:rPr>
          <w:b/>
          <w:bCs/>
          <w:color w:val="4472C4" w:themeColor="accent1"/>
        </w:rPr>
        <w:t xml:space="preserve"> de julio Cracovia – </w:t>
      </w:r>
      <w:r>
        <w:rPr>
          <w:b/>
          <w:bCs/>
          <w:color w:val="4472C4" w:themeColor="accent1"/>
          <w:lang w:val="es-ES_tradnl"/>
        </w:rPr>
        <w:t>Madrid</w:t>
      </w:r>
    </w:p>
    <w:p w14:paraId="4C6B57FF" w14:textId="34A3CE9E" w:rsidR="00F01563" w:rsidRPr="00F01563" w:rsidRDefault="00F01563" w:rsidP="00A93810">
      <w:pPr>
        <w:jc w:val="both"/>
      </w:pPr>
      <w:r w:rsidRPr="00F01563">
        <w:t xml:space="preserve">Desayuno. Salida hacia </w:t>
      </w:r>
      <w:proofErr w:type="spellStart"/>
      <w:r w:rsidRPr="00F01563">
        <w:rPr>
          <w:b/>
          <w:bCs/>
        </w:rPr>
        <w:t>Lagiewniki</w:t>
      </w:r>
      <w:proofErr w:type="spellEnd"/>
      <w:r w:rsidRPr="00F01563">
        <w:t xml:space="preserve"> donde se encuentra el </w:t>
      </w:r>
      <w:r w:rsidRPr="00F01563">
        <w:rPr>
          <w:b/>
          <w:bCs/>
        </w:rPr>
        <w:t>SANTUARIO DE LA DIVINA MISERICORDIA</w:t>
      </w:r>
      <w:r w:rsidRPr="00F01563">
        <w:t xml:space="preserve">. Tiempo de oración y </w:t>
      </w:r>
      <w:r w:rsidRPr="00F01563">
        <w:rPr>
          <w:b/>
          <w:bCs/>
          <w:color w:val="FF0000"/>
        </w:rPr>
        <w:t>celebración de la Eucaristía</w:t>
      </w:r>
      <w:r w:rsidRPr="00F01563">
        <w:t xml:space="preserve">. Este santuario está compuesto por </w:t>
      </w:r>
      <w:r w:rsidRPr="00F01563">
        <w:rPr>
          <w:lang w:val="es-ES_tradnl"/>
        </w:rPr>
        <w:t xml:space="preserve">el convento (en el que vivió y murió la santa), la basílica y la capilla, en la que se encuentra la tumba con las reliquias de Sor Faustina y el famoso cuadro de Jesús Misericordioso “Jesús, en ti confío” pintado según la visión de la santa polaca. </w:t>
      </w:r>
      <w:r w:rsidRPr="00F01563">
        <w:t xml:space="preserve">Visitaremos también el centro de Juan Pablo II, donde se encuentran valiosas reliquias del Santo y traslado al aeropuerto. </w:t>
      </w:r>
    </w:p>
    <w:p w14:paraId="4D1BA7CE" w14:textId="77777777" w:rsidR="00F01563" w:rsidRDefault="00F01563" w:rsidP="00A93810">
      <w:pPr>
        <w:jc w:val="both"/>
      </w:pPr>
      <w:r w:rsidRPr="00F01563">
        <w:t>Almuerzo no incluido</w:t>
      </w:r>
    </w:p>
    <w:p w14:paraId="44141837" w14:textId="630F9153" w:rsidR="00F01563" w:rsidRDefault="00F01563" w:rsidP="00A93810">
      <w:pPr>
        <w:jc w:val="both"/>
      </w:pPr>
      <w:r>
        <w:t>A la hora indicada traslado al aeropuerto de Cracovia para regresar a Madrid.</w:t>
      </w:r>
    </w:p>
    <w:p w14:paraId="3BE112AC" w14:textId="77777777" w:rsidR="00F01563" w:rsidRDefault="00F01563" w:rsidP="00F01563"/>
    <w:p w14:paraId="29D7306E" w14:textId="3272B1A3" w:rsidR="00F01563" w:rsidRDefault="00F01563" w:rsidP="00F01563">
      <w:pPr>
        <w:rPr>
          <w:b/>
          <w:bCs/>
          <w:color w:val="4472C4" w:themeColor="accent1"/>
        </w:rPr>
      </w:pPr>
      <w:r>
        <w:t xml:space="preserve">                                            </w:t>
      </w:r>
      <w:r w:rsidR="00A46689">
        <w:t xml:space="preserve">   </w:t>
      </w:r>
      <w:r>
        <w:t xml:space="preserve">  </w:t>
      </w:r>
      <w:r w:rsidR="000B0FE4">
        <w:t xml:space="preserve">   </w:t>
      </w:r>
      <w:r>
        <w:t xml:space="preserve"> </w:t>
      </w:r>
      <w:r w:rsidRPr="00F01563">
        <w:rPr>
          <w:b/>
          <w:bCs/>
          <w:color w:val="4472C4" w:themeColor="accent1"/>
        </w:rPr>
        <w:t>FIN DE NUESTROS SERVICIOS</w:t>
      </w:r>
    </w:p>
    <w:p w14:paraId="48A7981E" w14:textId="77777777" w:rsidR="00F01563" w:rsidRDefault="00F01563" w:rsidP="00F01563">
      <w:pPr>
        <w:jc w:val="both"/>
        <w:rPr>
          <w:b/>
          <w:bCs/>
          <w:color w:val="4472C4" w:themeColor="accent1"/>
          <w:sz w:val="30"/>
          <w:szCs w:val="30"/>
        </w:rPr>
      </w:pPr>
    </w:p>
    <w:p w14:paraId="7DC39FE5" w14:textId="77777777" w:rsidR="00592D5E" w:rsidRDefault="00592D5E" w:rsidP="00F01563">
      <w:pPr>
        <w:jc w:val="both"/>
        <w:rPr>
          <w:b/>
          <w:bCs/>
          <w:color w:val="4472C4" w:themeColor="accent1"/>
          <w:sz w:val="30"/>
          <w:szCs w:val="30"/>
        </w:rPr>
      </w:pPr>
    </w:p>
    <w:p w14:paraId="4CBB2454" w14:textId="1A38528D" w:rsidR="00F01563" w:rsidRDefault="00C541EA" w:rsidP="00F01563">
      <w:pPr>
        <w:jc w:val="both"/>
        <w:rPr>
          <w:b/>
          <w:bCs/>
          <w:color w:val="4472C4" w:themeColor="accent1"/>
          <w:sz w:val="30"/>
          <w:szCs w:val="30"/>
        </w:rPr>
      </w:pPr>
      <w:r>
        <w:rPr>
          <w:b/>
          <w:bCs/>
          <w:color w:val="4472C4" w:themeColor="accent1"/>
          <w:sz w:val="30"/>
          <w:szCs w:val="30"/>
        </w:rPr>
        <w:t xml:space="preserve">                             </w:t>
      </w:r>
      <w:r w:rsidR="00F01563">
        <w:rPr>
          <w:b/>
          <w:bCs/>
          <w:color w:val="4472C4" w:themeColor="accent1"/>
          <w:sz w:val="30"/>
          <w:szCs w:val="30"/>
        </w:rPr>
        <w:t>PRECIOS</w:t>
      </w:r>
      <w:r w:rsidR="00C43C43">
        <w:rPr>
          <w:b/>
          <w:bCs/>
          <w:color w:val="4472C4" w:themeColor="accent1"/>
          <w:sz w:val="30"/>
          <w:szCs w:val="30"/>
        </w:rPr>
        <w:t xml:space="preserve"> </w:t>
      </w:r>
      <w:r w:rsidR="00C43C43" w:rsidRPr="00C43C43">
        <w:rPr>
          <w:b/>
          <w:bCs/>
          <w:color w:val="4472C4" w:themeColor="accent1"/>
          <w:sz w:val="24"/>
          <w:szCs w:val="24"/>
        </w:rPr>
        <w:t>por persona en doble/triple</w:t>
      </w:r>
      <w:r w:rsidR="00F01563">
        <w:rPr>
          <w:b/>
          <w:bCs/>
          <w:color w:val="4472C4" w:themeColor="accent1"/>
          <w:sz w:val="30"/>
          <w:szCs w:val="30"/>
        </w:rPr>
        <w:t>:</w:t>
      </w:r>
    </w:p>
    <w:p w14:paraId="31272400" w14:textId="2ABC0620" w:rsidR="00F01563" w:rsidRDefault="00F01563" w:rsidP="00F01563">
      <w:pPr>
        <w:jc w:val="both"/>
        <w:rPr>
          <w:b/>
          <w:bCs/>
          <w:color w:val="4472C4" w:themeColor="accent1"/>
          <w:sz w:val="30"/>
          <w:szCs w:val="30"/>
        </w:rPr>
      </w:pPr>
      <w:r>
        <w:rPr>
          <w:b/>
          <w:bCs/>
          <w:color w:val="4472C4" w:themeColor="accent1"/>
          <w:sz w:val="30"/>
          <w:szCs w:val="30"/>
        </w:rPr>
        <w:t xml:space="preserve">1485€ </w:t>
      </w:r>
      <w:r w:rsidRPr="00F01563">
        <w:rPr>
          <w:b/>
          <w:bCs/>
          <w:sz w:val="20"/>
          <w:szCs w:val="20"/>
        </w:rPr>
        <w:t xml:space="preserve">precio por persona para un grupo de </w:t>
      </w:r>
      <w:r w:rsidR="007B44AB">
        <w:rPr>
          <w:b/>
          <w:bCs/>
          <w:sz w:val="20"/>
          <w:szCs w:val="20"/>
        </w:rPr>
        <w:t>30-34</w:t>
      </w:r>
      <w:r w:rsidRPr="00F01563">
        <w:rPr>
          <w:b/>
          <w:bCs/>
          <w:sz w:val="20"/>
          <w:szCs w:val="20"/>
        </w:rPr>
        <w:t xml:space="preserve"> personas</w:t>
      </w:r>
    </w:p>
    <w:p w14:paraId="593B1E84" w14:textId="4143128E" w:rsidR="00F01563" w:rsidRPr="00F01563" w:rsidRDefault="00F01563" w:rsidP="00F01563">
      <w:pPr>
        <w:jc w:val="both"/>
        <w:rPr>
          <w:b/>
          <w:bCs/>
          <w:color w:val="4472C4" w:themeColor="accent1"/>
          <w:sz w:val="30"/>
          <w:szCs w:val="30"/>
        </w:rPr>
      </w:pPr>
      <w:r>
        <w:rPr>
          <w:b/>
          <w:bCs/>
          <w:color w:val="4472C4" w:themeColor="accent1"/>
          <w:sz w:val="30"/>
          <w:szCs w:val="30"/>
        </w:rPr>
        <w:t xml:space="preserve">1465€ </w:t>
      </w:r>
      <w:r w:rsidRPr="00F01563">
        <w:rPr>
          <w:b/>
          <w:bCs/>
          <w:sz w:val="20"/>
          <w:szCs w:val="20"/>
        </w:rPr>
        <w:t xml:space="preserve">precio por persona para un grupo de </w:t>
      </w:r>
      <w:r w:rsidR="00A93810">
        <w:rPr>
          <w:b/>
          <w:bCs/>
          <w:sz w:val="20"/>
          <w:szCs w:val="20"/>
        </w:rPr>
        <w:t>35-38</w:t>
      </w:r>
      <w:r w:rsidRPr="00F01563">
        <w:rPr>
          <w:b/>
          <w:bCs/>
          <w:sz w:val="20"/>
          <w:szCs w:val="20"/>
        </w:rPr>
        <w:t xml:space="preserve"> personas</w:t>
      </w:r>
    </w:p>
    <w:p w14:paraId="10CD503B" w14:textId="50661442" w:rsidR="00F01563" w:rsidRPr="00C43C43" w:rsidRDefault="00C43C43" w:rsidP="00F01563">
      <w:pPr>
        <w:rPr>
          <w:b/>
          <w:bCs/>
          <w:color w:val="4472C4" w:themeColor="accent1"/>
          <w:sz w:val="28"/>
          <w:szCs w:val="28"/>
        </w:rPr>
      </w:pPr>
      <w:r>
        <w:rPr>
          <w:b/>
          <w:bCs/>
          <w:color w:val="4472C4" w:themeColor="accent1"/>
        </w:rPr>
        <w:t xml:space="preserve"> </w:t>
      </w:r>
      <w:r w:rsidR="00C541EA">
        <w:rPr>
          <w:b/>
          <w:bCs/>
          <w:color w:val="4472C4" w:themeColor="accent1"/>
        </w:rPr>
        <w:t xml:space="preserve">                                      </w:t>
      </w:r>
      <w:r w:rsidRPr="00C43C43">
        <w:rPr>
          <w:b/>
          <w:bCs/>
          <w:color w:val="4472C4" w:themeColor="accent1"/>
          <w:sz w:val="28"/>
          <w:szCs w:val="28"/>
        </w:rPr>
        <w:t>Suplemento individual: 265 €</w:t>
      </w:r>
    </w:p>
    <w:p w14:paraId="43B12123" w14:textId="374B070C" w:rsidR="00A82DB6" w:rsidRPr="00A82DB6" w:rsidRDefault="00A82DB6" w:rsidP="00A93810">
      <w:pPr>
        <w:jc w:val="both"/>
        <w:rPr>
          <w:sz w:val="16"/>
          <w:szCs w:val="16"/>
        </w:rPr>
      </w:pPr>
      <w:r w:rsidRPr="00A82DB6">
        <w:rPr>
          <w:sz w:val="16"/>
          <w:szCs w:val="16"/>
        </w:rPr>
        <w:t>El precio de este programa ha sido establecido en base a un grupo de 30-3</w:t>
      </w:r>
      <w:r w:rsidR="00A93810" w:rsidRPr="00A93810">
        <w:rPr>
          <w:sz w:val="16"/>
          <w:szCs w:val="16"/>
        </w:rPr>
        <w:t>8</w:t>
      </w:r>
      <w:r w:rsidRPr="00A82DB6">
        <w:rPr>
          <w:sz w:val="16"/>
          <w:szCs w:val="16"/>
        </w:rPr>
        <w:t xml:space="preserve"> personas y de acuerdo con las tarifas aéreas, coste de carburante, tasas e impuestos a fecha 10 de febrero</w:t>
      </w:r>
    </w:p>
    <w:p w14:paraId="7D512489" w14:textId="77777777" w:rsidR="00A82DB6" w:rsidRPr="00A82DB6" w:rsidRDefault="00A82DB6" w:rsidP="00A93810">
      <w:pPr>
        <w:jc w:val="both"/>
        <w:rPr>
          <w:sz w:val="16"/>
          <w:szCs w:val="16"/>
        </w:rPr>
      </w:pPr>
      <w:r w:rsidRPr="00A82DB6">
        <w:rPr>
          <w:sz w:val="16"/>
          <w:szCs w:val="16"/>
        </w:rPr>
        <w:t>Dada la lata ocupación de Polonia, nos piden depósitos con más antelación de lo habitual (3 meses antes).</w:t>
      </w:r>
    </w:p>
    <w:p w14:paraId="2CF3A065" w14:textId="77777777" w:rsidR="00A82DB6" w:rsidRPr="00A82DB6" w:rsidRDefault="00A82DB6" w:rsidP="00A93810">
      <w:pPr>
        <w:jc w:val="both"/>
        <w:rPr>
          <w:sz w:val="16"/>
          <w:szCs w:val="16"/>
        </w:rPr>
      </w:pPr>
      <w:r w:rsidRPr="00A82DB6">
        <w:rPr>
          <w:sz w:val="16"/>
          <w:szCs w:val="16"/>
        </w:rPr>
        <w:t>Con dos meses de antelación, hay gastos aéreos, entradas y otros servicios.</w:t>
      </w:r>
    </w:p>
    <w:p w14:paraId="195D09A7" w14:textId="77777777" w:rsidR="00A82DB6" w:rsidRPr="00A93810" w:rsidRDefault="00A82DB6" w:rsidP="00A93810">
      <w:pPr>
        <w:jc w:val="both"/>
        <w:rPr>
          <w:sz w:val="16"/>
          <w:szCs w:val="16"/>
        </w:rPr>
      </w:pPr>
      <w:r w:rsidRPr="00A82DB6">
        <w:rPr>
          <w:sz w:val="16"/>
          <w:szCs w:val="16"/>
        </w:rPr>
        <w:t>Seguro de viaje incluido con cancelación hasta 1250</w:t>
      </w:r>
      <w:proofErr w:type="gramStart"/>
      <w:r w:rsidRPr="00A82DB6">
        <w:rPr>
          <w:sz w:val="16"/>
          <w:szCs w:val="16"/>
        </w:rPr>
        <w:t>€ ,</w:t>
      </w:r>
      <w:proofErr w:type="gramEnd"/>
      <w:r w:rsidRPr="00A82DB6">
        <w:rPr>
          <w:sz w:val="16"/>
          <w:szCs w:val="16"/>
        </w:rPr>
        <w:t xml:space="preserve"> consulten coberturas y causas de cancelación específicas</w:t>
      </w:r>
    </w:p>
    <w:p w14:paraId="05D375AC" w14:textId="77777777" w:rsidR="00A82DB6" w:rsidRDefault="00A82DB6" w:rsidP="00A93810">
      <w:pPr>
        <w:jc w:val="both"/>
      </w:pPr>
    </w:p>
    <w:p w14:paraId="2C2FE285" w14:textId="07BAEDF0" w:rsidR="00A82DB6" w:rsidRDefault="00C541EA" w:rsidP="00A93810">
      <w:pPr>
        <w:jc w:val="both"/>
        <w:rPr>
          <w:b/>
          <w:bCs/>
          <w:color w:val="4472C4" w:themeColor="accent1"/>
          <w:sz w:val="30"/>
          <w:szCs w:val="30"/>
        </w:rPr>
      </w:pPr>
      <w:r>
        <w:rPr>
          <w:b/>
          <w:bCs/>
          <w:color w:val="4472C4" w:themeColor="accent1"/>
          <w:sz w:val="30"/>
          <w:szCs w:val="30"/>
        </w:rPr>
        <w:t xml:space="preserve">                               </w:t>
      </w:r>
      <w:r w:rsidR="00A82DB6" w:rsidRPr="00A82DB6">
        <w:rPr>
          <w:b/>
          <w:bCs/>
          <w:color w:val="4472C4" w:themeColor="accent1"/>
          <w:sz w:val="30"/>
          <w:szCs w:val="30"/>
        </w:rPr>
        <w:t>NUESTRO PRECIO INCLUYE</w:t>
      </w:r>
      <w:r w:rsidR="00A82DB6">
        <w:rPr>
          <w:b/>
          <w:bCs/>
          <w:color w:val="4472C4" w:themeColor="accent1"/>
          <w:sz w:val="30"/>
          <w:szCs w:val="30"/>
        </w:rPr>
        <w:t>:</w:t>
      </w:r>
    </w:p>
    <w:p w14:paraId="088BB976" w14:textId="77777777" w:rsidR="00A82DB6" w:rsidRPr="00A82DB6" w:rsidRDefault="00A82DB6" w:rsidP="00A93810">
      <w:pPr>
        <w:numPr>
          <w:ilvl w:val="0"/>
          <w:numId w:val="1"/>
        </w:numPr>
        <w:tabs>
          <w:tab w:val="left" w:pos="720"/>
        </w:tabs>
        <w:jc w:val="both"/>
      </w:pPr>
      <w:r w:rsidRPr="00A82DB6">
        <w:t>Alojamiento: 7 noches en hoteles detallados en habitación estándar con baño completo o ducha y servicio privado</w:t>
      </w:r>
    </w:p>
    <w:p w14:paraId="7356AB7F" w14:textId="77777777" w:rsidR="00A82DB6" w:rsidRPr="00A82DB6" w:rsidRDefault="00A82DB6" w:rsidP="00A93810">
      <w:pPr>
        <w:numPr>
          <w:ilvl w:val="0"/>
          <w:numId w:val="1"/>
        </w:numPr>
        <w:tabs>
          <w:tab w:val="left" w:pos="720"/>
        </w:tabs>
        <w:jc w:val="both"/>
      </w:pPr>
      <w:r w:rsidRPr="00A82DB6">
        <w:t>Billetes de avión con la compañía Lufthansa</w:t>
      </w:r>
    </w:p>
    <w:p w14:paraId="5EFE255A" w14:textId="40545536" w:rsidR="00A82DB6" w:rsidRPr="00A82DB6" w:rsidRDefault="00A82DB6" w:rsidP="00A93810">
      <w:pPr>
        <w:numPr>
          <w:ilvl w:val="0"/>
          <w:numId w:val="1"/>
        </w:numPr>
        <w:tabs>
          <w:tab w:val="left" w:pos="720"/>
        </w:tabs>
        <w:jc w:val="both"/>
      </w:pPr>
      <w:r w:rsidRPr="00A82DB6">
        <w:t>Pensión completa: desde la del primer día hasta el desayuno del último día. 7 desayunos, 6 almuerzos, 7 cenas. Los almuerzos y las cenas podrán ser realizados indistintamente en los restaurantes de los hoteles elegidos para pernoctar o bien en otros ubicados fuera de los mismos y su realización está condicionada a los horarios de los vuelos de llegada y salida</w:t>
      </w:r>
    </w:p>
    <w:p w14:paraId="56EBD9D1" w14:textId="77777777" w:rsidR="00A82DB6" w:rsidRPr="00A82DB6" w:rsidRDefault="00A82DB6" w:rsidP="00A93810">
      <w:pPr>
        <w:numPr>
          <w:ilvl w:val="0"/>
          <w:numId w:val="1"/>
        </w:numPr>
        <w:tabs>
          <w:tab w:val="left" w:pos="720"/>
        </w:tabs>
        <w:jc w:val="both"/>
      </w:pPr>
      <w:r w:rsidRPr="00A82DB6">
        <w:t xml:space="preserve">Guías de habla española para todas las visitas según el programa con las entradas a: </w:t>
      </w:r>
    </w:p>
    <w:p w14:paraId="311004E3" w14:textId="77777777" w:rsidR="00A82DB6" w:rsidRPr="00A82DB6" w:rsidRDefault="00A82DB6" w:rsidP="00A93810">
      <w:pPr>
        <w:numPr>
          <w:ilvl w:val="1"/>
          <w:numId w:val="1"/>
        </w:numPr>
        <w:jc w:val="both"/>
      </w:pPr>
      <w:r w:rsidRPr="00A82DB6">
        <w:t xml:space="preserve">Minas de sal de </w:t>
      </w:r>
      <w:proofErr w:type="spellStart"/>
      <w:r w:rsidRPr="00A82DB6">
        <w:t>Wieliczka</w:t>
      </w:r>
      <w:proofErr w:type="spellEnd"/>
      <w:r w:rsidRPr="00A82DB6">
        <w:t>: guía local, entradas incluidas</w:t>
      </w:r>
    </w:p>
    <w:p w14:paraId="4E9849C3" w14:textId="0342913D" w:rsidR="00A82DB6" w:rsidRPr="00A82DB6" w:rsidRDefault="00A82DB6" w:rsidP="00A93810">
      <w:pPr>
        <w:numPr>
          <w:ilvl w:val="1"/>
          <w:numId w:val="1"/>
        </w:numPr>
        <w:jc w:val="both"/>
      </w:pPr>
      <w:r w:rsidRPr="00A82DB6">
        <w:t>Cracovia: guía local, entradas a la Iglesia de la Virgen María y la Catedral</w:t>
      </w:r>
    </w:p>
    <w:p w14:paraId="43529AC0" w14:textId="77777777" w:rsidR="00A82DB6" w:rsidRPr="00A82DB6" w:rsidRDefault="00A82DB6" w:rsidP="00A93810">
      <w:pPr>
        <w:numPr>
          <w:ilvl w:val="1"/>
          <w:numId w:val="1"/>
        </w:numPr>
        <w:jc w:val="both"/>
      </w:pPr>
      <w:proofErr w:type="spellStart"/>
      <w:r w:rsidRPr="00A82DB6">
        <w:t>Zakopane</w:t>
      </w:r>
      <w:proofErr w:type="spellEnd"/>
      <w:r w:rsidRPr="00A82DB6">
        <w:t xml:space="preserve">: guía acompañante, funicular al </w:t>
      </w:r>
      <w:proofErr w:type="spellStart"/>
      <w:r w:rsidRPr="00A82DB6">
        <w:t>Gubalowka</w:t>
      </w:r>
      <w:proofErr w:type="spellEnd"/>
    </w:p>
    <w:p w14:paraId="53079A94" w14:textId="77777777" w:rsidR="00A82DB6" w:rsidRPr="00A82DB6" w:rsidRDefault="00A82DB6" w:rsidP="00A93810">
      <w:pPr>
        <w:numPr>
          <w:ilvl w:val="1"/>
          <w:numId w:val="1"/>
        </w:numPr>
        <w:jc w:val="both"/>
      </w:pPr>
      <w:r w:rsidRPr="00A82DB6">
        <w:t>Auschwitz-Birkenau: guía local, entradas son gratuitas</w:t>
      </w:r>
    </w:p>
    <w:p w14:paraId="65C21002" w14:textId="77777777" w:rsidR="00A82DB6" w:rsidRPr="00A82DB6" w:rsidRDefault="00A82DB6" w:rsidP="00A93810">
      <w:pPr>
        <w:numPr>
          <w:ilvl w:val="1"/>
          <w:numId w:val="1"/>
        </w:numPr>
        <w:jc w:val="both"/>
      </w:pPr>
      <w:proofErr w:type="spellStart"/>
      <w:r w:rsidRPr="00A82DB6">
        <w:t>Wadowice</w:t>
      </w:r>
      <w:proofErr w:type="spellEnd"/>
      <w:r w:rsidRPr="00A82DB6">
        <w:t xml:space="preserve"> (Museo Casa del Papa): audioguías, entradas incluidas</w:t>
      </w:r>
    </w:p>
    <w:p w14:paraId="60ECFA4F" w14:textId="77777777" w:rsidR="00A82DB6" w:rsidRPr="00A82DB6" w:rsidRDefault="00A82DB6" w:rsidP="00A93810">
      <w:pPr>
        <w:numPr>
          <w:ilvl w:val="1"/>
          <w:numId w:val="1"/>
        </w:numPr>
        <w:jc w:val="both"/>
      </w:pPr>
      <w:r w:rsidRPr="00A82DB6">
        <w:t>Varsovia: guía local</w:t>
      </w:r>
    </w:p>
    <w:p w14:paraId="7E4BA3E1" w14:textId="77777777" w:rsidR="00A82DB6" w:rsidRPr="00A82DB6" w:rsidRDefault="00A82DB6" w:rsidP="00A93810">
      <w:pPr>
        <w:numPr>
          <w:ilvl w:val="1"/>
          <w:numId w:val="1"/>
        </w:numPr>
        <w:jc w:val="both"/>
      </w:pPr>
      <w:proofErr w:type="spellStart"/>
      <w:r w:rsidRPr="00A82DB6">
        <w:t>Czestochowa</w:t>
      </w:r>
      <w:proofErr w:type="spellEnd"/>
      <w:r w:rsidRPr="00A82DB6">
        <w:t xml:space="preserve"> (santuario): guía local</w:t>
      </w:r>
    </w:p>
    <w:p w14:paraId="36DAE041" w14:textId="77777777" w:rsidR="00A82DB6" w:rsidRPr="00A82DB6" w:rsidRDefault="00A82DB6" w:rsidP="00A93810">
      <w:pPr>
        <w:numPr>
          <w:ilvl w:val="1"/>
          <w:numId w:val="1"/>
        </w:numPr>
        <w:jc w:val="both"/>
      </w:pPr>
      <w:proofErr w:type="spellStart"/>
      <w:r w:rsidRPr="00A82DB6">
        <w:t>Zakopane</w:t>
      </w:r>
      <w:proofErr w:type="spellEnd"/>
      <w:r w:rsidRPr="00A82DB6">
        <w:t>, subida en funicular</w:t>
      </w:r>
    </w:p>
    <w:p w14:paraId="05D9FEA6" w14:textId="77777777" w:rsidR="00A82DB6" w:rsidRDefault="00A82DB6" w:rsidP="00A93810">
      <w:pPr>
        <w:numPr>
          <w:ilvl w:val="1"/>
          <w:numId w:val="1"/>
        </w:numPr>
        <w:jc w:val="both"/>
      </w:pPr>
      <w:proofErr w:type="spellStart"/>
      <w:r w:rsidRPr="00A82DB6">
        <w:t>Czestochowa</w:t>
      </w:r>
      <w:proofErr w:type="spellEnd"/>
      <w:r w:rsidRPr="00A82DB6">
        <w:t xml:space="preserve"> guía del monasterio</w:t>
      </w:r>
    </w:p>
    <w:p w14:paraId="24B3542F" w14:textId="7CB1798E" w:rsidR="00A82DB6" w:rsidRPr="00A82DB6" w:rsidRDefault="00A82DB6" w:rsidP="00A93810">
      <w:pPr>
        <w:numPr>
          <w:ilvl w:val="1"/>
          <w:numId w:val="1"/>
        </w:numPr>
        <w:jc w:val="both"/>
      </w:pPr>
      <w:r>
        <w:t xml:space="preserve">Los demás sitios </w:t>
      </w:r>
      <w:proofErr w:type="spellStart"/>
      <w:r>
        <w:t>Kalearia</w:t>
      </w:r>
      <w:proofErr w:type="spellEnd"/>
      <w:r>
        <w:t xml:space="preserve">, </w:t>
      </w:r>
      <w:proofErr w:type="spellStart"/>
      <w:r>
        <w:t>Lagiewniki</w:t>
      </w:r>
      <w:proofErr w:type="spellEnd"/>
      <w:r>
        <w:t>, Santuario Juan Pablo II: entrada gratuita</w:t>
      </w:r>
    </w:p>
    <w:p w14:paraId="179C3075" w14:textId="77777777" w:rsidR="00A82DB6" w:rsidRPr="00A82DB6" w:rsidRDefault="00A82DB6" w:rsidP="00A93810">
      <w:pPr>
        <w:numPr>
          <w:ilvl w:val="1"/>
          <w:numId w:val="1"/>
        </w:numPr>
        <w:tabs>
          <w:tab w:val="clear" w:pos="1440"/>
        </w:tabs>
        <w:jc w:val="both"/>
      </w:pPr>
      <w:r w:rsidRPr="00A82DB6">
        <w:lastRenderedPageBreak/>
        <w:t>Autobús a disposición para el recorrido según el programa</w:t>
      </w:r>
    </w:p>
    <w:p w14:paraId="5DFBC454" w14:textId="77777777" w:rsidR="00A82DB6" w:rsidRDefault="00A82DB6" w:rsidP="00A93810">
      <w:pPr>
        <w:numPr>
          <w:ilvl w:val="1"/>
          <w:numId w:val="1"/>
        </w:numPr>
        <w:tabs>
          <w:tab w:val="clear" w:pos="1440"/>
        </w:tabs>
        <w:jc w:val="both"/>
      </w:pPr>
      <w:r w:rsidRPr="00A82DB6">
        <w:t>Seguro de gastos médicos y de anulación (1250€). Sujeto a condiciones y coberturas de la Póliza concertada y solo para residentes en España. Otras nacionalidades consultar a la agencia. Si desean ampliación de coberturas deberá comunicarlo a la Agencia de Viajes y abonar un suplemento</w:t>
      </w:r>
    </w:p>
    <w:p w14:paraId="40579468" w14:textId="77777777" w:rsidR="00A82DB6" w:rsidRDefault="00A82DB6" w:rsidP="00A93810">
      <w:pPr>
        <w:ind w:left="720"/>
        <w:jc w:val="both"/>
      </w:pPr>
    </w:p>
    <w:p w14:paraId="5064ED63" w14:textId="65D9AA1C" w:rsidR="00A82DB6" w:rsidRPr="00A82DB6" w:rsidRDefault="00C541EA" w:rsidP="00A93810">
      <w:pPr>
        <w:ind w:left="720"/>
        <w:jc w:val="both"/>
        <w:rPr>
          <w:b/>
          <w:bCs/>
          <w:color w:val="4472C4" w:themeColor="accent1"/>
          <w:sz w:val="30"/>
          <w:szCs w:val="30"/>
        </w:rPr>
      </w:pPr>
      <w:r>
        <w:rPr>
          <w:b/>
          <w:bCs/>
          <w:color w:val="4472C4" w:themeColor="accent1"/>
          <w:sz w:val="30"/>
          <w:szCs w:val="30"/>
        </w:rPr>
        <w:t xml:space="preserve">                                </w:t>
      </w:r>
      <w:r w:rsidR="00A82DB6" w:rsidRPr="00A82DB6">
        <w:rPr>
          <w:b/>
          <w:bCs/>
          <w:color w:val="4472C4" w:themeColor="accent1"/>
          <w:sz w:val="30"/>
          <w:szCs w:val="30"/>
        </w:rPr>
        <w:t>NUESTRO PRECIO NO INCLUYE</w:t>
      </w:r>
      <w:r w:rsidR="00A82DB6">
        <w:rPr>
          <w:b/>
          <w:bCs/>
          <w:color w:val="4472C4" w:themeColor="accent1"/>
          <w:sz w:val="30"/>
          <w:szCs w:val="30"/>
        </w:rPr>
        <w:t xml:space="preserve">: </w:t>
      </w:r>
    </w:p>
    <w:p w14:paraId="4567781C" w14:textId="77777777" w:rsidR="00A82DB6" w:rsidRPr="00A82DB6" w:rsidRDefault="00A82DB6" w:rsidP="00A93810">
      <w:pPr>
        <w:numPr>
          <w:ilvl w:val="0"/>
          <w:numId w:val="2"/>
        </w:numPr>
        <w:tabs>
          <w:tab w:val="left" w:pos="720"/>
        </w:tabs>
        <w:jc w:val="both"/>
      </w:pPr>
      <w:r w:rsidRPr="00A82DB6">
        <w:rPr>
          <w:lang w:val="es-ES_tradnl"/>
        </w:rPr>
        <w:t>Bebidas</w:t>
      </w:r>
      <w:r w:rsidRPr="00A82DB6">
        <w:t xml:space="preserve"> otras que agua (bebidas alcohólicas, café, refrescos) para</w:t>
      </w:r>
      <w:r w:rsidRPr="00A82DB6">
        <w:rPr>
          <w:lang w:val="es-ES_tradnl"/>
        </w:rPr>
        <w:t xml:space="preserve"> almuerzos y cenas.</w:t>
      </w:r>
    </w:p>
    <w:p w14:paraId="2D77A510" w14:textId="77777777" w:rsidR="00A82DB6" w:rsidRPr="00A82DB6" w:rsidRDefault="00A82DB6" w:rsidP="00A93810">
      <w:pPr>
        <w:numPr>
          <w:ilvl w:val="0"/>
          <w:numId w:val="2"/>
        </w:numPr>
        <w:tabs>
          <w:tab w:val="left" w:pos="720"/>
        </w:tabs>
        <w:jc w:val="both"/>
      </w:pPr>
      <w:r w:rsidRPr="00A82DB6">
        <w:rPr>
          <w:lang w:val="pl-PL"/>
        </w:rPr>
        <w:t>Propinas y gastos personales.</w:t>
      </w:r>
    </w:p>
    <w:p w14:paraId="620416F3" w14:textId="77777777" w:rsidR="00A82DB6" w:rsidRPr="00A82DB6" w:rsidRDefault="00A82DB6" w:rsidP="00A93810">
      <w:pPr>
        <w:numPr>
          <w:ilvl w:val="0"/>
          <w:numId w:val="2"/>
        </w:numPr>
        <w:tabs>
          <w:tab w:val="left" w:pos="720"/>
        </w:tabs>
        <w:jc w:val="both"/>
      </w:pPr>
      <w:r w:rsidRPr="00A82DB6">
        <w:rPr>
          <w:lang w:val="es-ES_tradnl"/>
        </w:rPr>
        <w:t>Todo no mencionado en el punto de precios incluye</w:t>
      </w:r>
    </w:p>
    <w:p w14:paraId="51F154B3" w14:textId="77777777" w:rsidR="00A82DB6" w:rsidRPr="00A82DB6" w:rsidRDefault="00A82DB6" w:rsidP="00A93810">
      <w:pPr>
        <w:numPr>
          <w:ilvl w:val="0"/>
          <w:numId w:val="2"/>
        </w:numPr>
        <w:tabs>
          <w:tab w:val="left" w:pos="720"/>
        </w:tabs>
        <w:jc w:val="both"/>
      </w:pPr>
      <w:r w:rsidRPr="00A82DB6">
        <w:rPr>
          <w:lang w:val="es-ES_tradnl"/>
        </w:rPr>
        <w:t xml:space="preserve">Donativo para la guía del monasterio de </w:t>
      </w:r>
      <w:proofErr w:type="spellStart"/>
      <w:r w:rsidRPr="00A82DB6">
        <w:rPr>
          <w:lang w:val="es-ES_tradnl"/>
        </w:rPr>
        <w:t>Czestochowa</w:t>
      </w:r>
      <w:proofErr w:type="spellEnd"/>
      <w:r w:rsidRPr="00A82DB6">
        <w:rPr>
          <w:lang w:val="es-ES_tradnl"/>
        </w:rPr>
        <w:t xml:space="preserve"> y Kalwaria</w:t>
      </w:r>
    </w:p>
    <w:p w14:paraId="6AE56010" w14:textId="77777777" w:rsidR="00A82DB6" w:rsidRDefault="00A82DB6" w:rsidP="00A93810">
      <w:pPr>
        <w:ind w:left="1416"/>
        <w:jc w:val="both"/>
      </w:pPr>
    </w:p>
    <w:p w14:paraId="1BED79CB" w14:textId="3D7ED0C3" w:rsidR="00A82DB6" w:rsidRDefault="00C541EA" w:rsidP="00A93810">
      <w:pPr>
        <w:ind w:left="720"/>
        <w:jc w:val="both"/>
        <w:rPr>
          <w:b/>
          <w:bCs/>
          <w:color w:val="4472C4" w:themeColor="accent1"/>
          <w:sz w:val="30"/>
          <w:szCs w:val="30"/>
        </w:rPr>
      </w:pPr>
      <w:r>
        <w:rPr>
          <w:b/>
          <w:bCs/>
          <w:color w:val="4472C4" w:themeColor="accent1"/>
          <w:sz w:val="30"/>
          <w:szCs w:val="30"/>
        </w:rPr>
        <w:t xml:space="preserve">                                </w:t>
      </w:r>
      <w:r w:rsidR="00A82DB6" w:rsidRPr="00A82DB6">
        <w:rPr>
          <w:b/>
          <w:bCs/>
          <w:color w:val="4472C4" w:themeColor="accent1"/>
          <w:sz w:val="30"/>
          <w:szCs w:val="30"/>
        </w:rPr>
        <w:t>C</w:t>
      </w:r>
      <w:r>
        <w:rPr>
          <w:b/>
          <w:bCs/>
          <w:color w:val="4472C4" w:themeColor="accent1"/>
          <w:sz w:val="30"/>
          <w:szCs w:val="30"/>
        </w:rPr>
        <w:t>O</w:t>
      </w:r>
      <w:r w:rsidR="00A82DB6" w:rsidRPr="00A82DB6">
        <w:rPr>
          <w:b/>
          <w:bCs/>
          <w:color w:val="4472C4" w:themeColor="accent1"/>
          <w:sz w:val="30"/>
          <w:szCs w:val="30"/>
        </w:rPr>
        <w:t>NDICIONES GENERALES</w:t>
      </w:r>
      <w:r w:rsidR="00A82DB6">
        <w:rPr>
          <w:b/>
          <w:bCs/>
          <w:color w:val="4472C4" w:themeColor="accent1"/>
          <w:sz w:val="30"/>
          <w:szCs w:val="30"/>
        </w:rPr>
        <w:t>:</w:t>
      </w:r>
    </w:p>
    <w:p w14:paraId="1818CC01" w14:textId="77777777" w:rsidR="004E30F3" w:rsidRPr="004E30F3" w:rsidRDefault="004E30F3" w:rsidP="00A93810">
      <w:pPr>
        <w:numPr>
          <w:ilvl w:val="0"/>
          <w:numId w:val="5"/>
        </w:numPr>
        <w:jc w:val="both"/>
      </w:pPr>
      <w:r w:rsidRPr="004E30F3">
        <w:t>Organización: el organizador del viaje es NURÍA GARCÍA - TURISMO Y PEREGRINACIONES, quién será responsable de la correcta ejecución de los servicios de viajes incluidos en el contrato.</w:t>
      </w:r>
    </w:p>
    <w:p w14:paraId="0A570115" w14:textId="77777777" w:rsidR="004E30F3" w:rsidRPr="004E30F3" w:rsidRDefault="004E30F3" w:rsidP="00A93810">
      <w:pPr>
        <w:numPr>
          <w:ilvl w:val="0"/>
          <w:numId w:val="5"/>
        </w:numPr>
        <w:jc w:val="both"/>
      </w:pPr>
      <w:r w:rsidRPr="004E30F3">
        <w:t>Legislación aplicable: Real Decreto Legislativo 1/2007, de 16 de noviembre, por el que se aprueba el texto refundido de la Ley General para la Defensa de los Consumidores y Usuarios y otras leyes complementarias, así como cualquier norma autonómica que pudiera ser de aplicación.</w:t>
      </w:r>
    </w:p>
    <w:p w14:paraId="46D13761" w14:textId="77777777" w:rsidR="004E30F3" w:rsidRPr="004E30F3" w:rsidRDefault="004E30F3" w:rsidP="00A93810">
      <w:pPr>
        <w:numPr>
          <w:ilvl w:val="0"/>
          <w:numId w:val="5"/>
        </w:numPr>
        <w:jc w:val="both"/>
      </w:pPr>
      <w:r w:rsidRPr="004E30F3">
        <w:t>Condiciones aplicables: Serán de aplicación al presente contrato las Condiciones Generales y Particulares recogidas en la presente propuesta, así como en el Contrato de Viaje Combinado que debe suscribir el cliente con el organizador. En caso de discordancia, se estará a lo establecido en el Contrato de Viajes Combinados.</w:t>
      </w:r>
    </w:p>
    <w:p w14:paraId="63465948" w14:textId="77777777" w:rsidR="004E30F3" w:rsidRDefault="004E30F3" w:rsidP="00A93810">
      <w:pPr>
        <w:numPr>
          <w:ilvl w:val="0"/>
          <w:numId w:val="5"/>
        </w:numPr>
        <w:jc w:val="both"/>
      </w:pPr>
      <w:r w:rsidRPr="004E30F3">
        <w:t>Precio y forma de pago: el precio por persona será entre 1485€-1465€. El suplemento por habitación individual será de 265€. La forma de pago será la establecida en contrato. El incumplimiento del calendario de pagos por parte del cliente facultará al organizador a resolver el presente contrato de viaje combinado aplicando las penalizaciones correspondientes conforme al régimen de cancelación.</w:t>
      </w:r>
    </w:p>
    <w:p w14:paraId="5C108541" w14:textId="77777777" w:rsidR="004E30F3" w:rsidRDefault="004E30F3" w:rsidP="00A93810">
      <w:pPr>
        <w:numPr>
          <w:ilvl w:val="0"/>
          <w:numId w:val="5"/>
        </w:numPr>
        <w:jc w:val="both"/>
      </w:pPr>
      <w:r w:rsidRPr="004E30F3">
        <w:t>Mínimo de personas: El desarrollo del Viaje Combinado a medida elaborado requiere para su ejecución la participación de un número mínimo de personas, pero de no alcanzar el mínimo de personas indicadas en el Programa-presupuesto, podrá conllevar un aumento del precio en la reserva del resto de los Viajeros.</w:t>
      </w:r>
    </w:p>
    <w:p w14:paraId="20F5E88D" w14:textId="77777777" w:rsidR="004E30F3" w:rsidRDefault="004E30F3" w:rsidP="00A93810">
      <w:pPr>
        <w:numPr>
          <w:ilvl w:val="0"/>
          <w:numId w:val="5"/>
        </w:numPr>
        <w:tabs>
          <w:tab w:val="left" w:pos="7655"/>
        </w:tabs>
        <w:jc w:val="both"/>
      </w:pPr>
      <w:r w:rsidRPr="004E30F3">
        <w:t>Régimen de cancelación: El cliente podrá poner fin al contrato en cualquier momento antes del inicio del viaje combinado, decisión que se comunicará vía e-m</w:t>
      </w:r>
      <w:r>
        <w:t xml:space="preserve">ail: </w:t>
      </w:r>
      <w:hyperlink r:id="rId7" w:history="1">
        <w:r w:rsidRPr="004E30F3">
          <w:rPr>
            <w:rStyle w:val="Hipervnculo"/>
          </w:rPr>
          <w:t>nuria.peregrinaciones@outlook.es</w:t>
        </w:r>
      </w:hyperlink>
      <w:r w:rsidRPr="004E30F3">
        <w:t>.</w:t>
      </w:r>
      <w:r>
        <w:t xml:space="preserve">                                                                                                                                                                         </w:t>
      </w:r>
      <w:r w:rsidRPr="004E30F3">
        <w:lastRenderedPageBreak/>
        <w:t>Respecto a los gastos de cancelación, el cliente puede consultar en el contrato de viaje combinados en</w:t>
      </w:r>
      <w:r>
        <w:t xml:space="preserve"> </w:t>
      </w:r>
      <w:r w:rsidRPr="004E30F3">
        <w:t>régimen de devolución.</w:t>
      </w:r>
    </w:p>
    <w:p w14:paraId="00D4E8D5" w14:textId="526579E2" w:rsidR="004E30F3" w:rsidRDefault="004E30F3" w:rsidP="00A93810">
      <w:pPr>
        <w:tabs>
          <w:tab w:val="left" w:pos="7655"/>
        </w:tabs>
        <w:ind w:left="720"/>
        <w:jc w:val="both"/>
      </w:pPr>
      <w:r>
        <w:t xml:space="preserve">Si la cancelación por </w:t>
      </w:r>
      <w:r w:rsidRPr="004E30F3">
        <w:t>parte de un viajero implica no llegar al número mínimo de personas al que nos</w:t>
      </w:r>
      <w:r>
        <w:t xml:space="preserve"> </w:t>
      </w:r>
      <w:r w:rsidRPr="004E30F3">
        <w:t>referimos en la cláusula cuarta del presente contrato, el organizador le podrá exigir el 100% del precio a dicho viajero, o bien aumentar el precio del viaje al resto de viajeros. Esta decisión corresponderá en exclusiva al organizador</w:t>
      </w:r>
    </w:p>
    <w:p w14:paraId="06267A5C" w14:textId="774CAEDB" w:rsidR="004E30F3" w:rsidRPr="004E30F3" w:rsidRDefault="004E30F3" w:rsidP="00A93810">
      <w:pPr>
        <w:numPr>
          <w:ilvl w:val="0"/>
          <w:numId w:val="5"/>
        </w:numPr>
        <w:tabs>
          <w:tab w:val="left" w:pos="7655"/>
        </w:tabs>
        <w:jc w:val="both"/>
      </w:pPr>
      <w:r w:rsidRPr="004E30F3">
        <w:t>Documentación: DNI o pasaporte</w:t>
      </w:r>
    </w:p>
    <w:p w14:paraId="6286CE2F" w14:textId="77777777" w:rsidR="004E30F3" w:rsidRDefault="004E30F3" w:rsidP="00A93810">
      <w:pPr>
        <w:tabs>
          <w:tab w:val="left" w:pos="7655"/>
        </w:tabs>
        <w:ind w:left="720"/>
        <w:jc w:val="both"/>
      </w:pPr>
    </w:p>
    <w:p w14:paraId="45A23C96" w14:textId="67338937" w:rsidR="004E30F3" w:rsidRDefault="00C541EA" w:rsidP="00A93810">
      <w:pPr>
        <w:ind w:left="720"/>
        <w:jc w:val="both"/>
        <w:rPr>
          <w:b/>
          <w:bCs/>
          <w:color w:val="4472C4" w:themeColor="accent1"/>
          <w:sz w:val="30"/>
          <w:szCs w:val="30"/>
        </w:rPr>
      </w:pPr>
      <w:r>
        <w:rPr>
          <w:b/>
          <w:bCs/>
          <w:color w:val="4472C4" w:themeColor="accent1"/>
          <w:sz w:val="30"/>
          <w:szCs w:val="30"/>
        </w:rPr>
        <w:t xml:space="preserve">                             </w:t>
      </w:r>
      <w:r w:rsidR="004E30F3" w:rsidRPr="004E30F3">
        <w:rPr>
          <w:b/>
          <w:bCs/>
          <w:color w:val="4472C4" w:themeColor="accent1"/>
          <w:sz w:val="30"/>
          <w:szCs w:val="30"/>
        </w:rPr>
        <w:t>CONTRATO DE VIAJE COMBINADO</w:t>
      </w:r>
    </w:p>
    <w:p w14:paraId="3F528598" w14:textId="77777777" w:rsidR="004E30F3" w:rsidRPr="004E30F3" w:rsidRDefault="004E30F3" w:rsidP="00A93810">
      <w:pPr>
        <w:ind w:left="720"/>
        <w:jc w:val="both"/>
      </w:pPr>
      <w:r w:rsidRPr="004E30F3">
        <w:t>Según lo dispuesto en el R.D. Legislativo 1/2007 de 16 de noviembre, Libro Cuarto y disposiciones concordantes, se formaliza el presente contrato entre:</w:t>
      </w:r>
    </w:p>
    <w:p w14:paraId="5BDBFBA6" w14:textId="77777777" w:rsidR="004E30F3" w:rsidRPr="004E30F3" w:rsidRDefault="004E30F3" w:rsidP="00A93810">
      <w:pPr>
        <w:ind w:left="720"/>
        <w:jc w:val="both"/>
      </w:pPr>
      <w:r w:rsidRPr="004E30F3">
        <w:t xml:space="preserve">Agencia Organizadora NG-TURISMO Y PEREGRINACIONES. con domicilio en C/ Gregorio </w:t>
      </w:r>
      <w:proofErr w:type="spellStart"/>
      <w:r w:rsidRPr="004E30F3">
        <w:t>Marañon</w:t>
      </w:r>
      <w:proofErr w:type="spellEnd"/>
      <w:r w:rsidRPr="004E30F3">
        <w:t>, 5 Portal 2, 2D, 28226 MADRID,</w:t>
      </w:r>
    </w:p>
    <w:p w14:paraId="2151EA92" w14:textId="77777777" w:rsidR="004E30F3" w:rsidRPr="004E30F3" w:rsidRDefault="004E30F3" w:rsidP="00A93810">
      <w:pPr>
        <w:ind w:left="720"/>
        <w:jc w:val="both"/>
      </w:pPr>
      <w:r w:rsidRPr="004E30F3">
        <w:t>NIF 52368070-Z y Título Licencia CIC MA 4323. Tel.:611424176</w:t>
      </w:r>
    </w:p>
    <w:p w14:paraId="5EA09FA8" w14:textId="77777777" w:rsidR="004E30F3" w:rsidRPr="004E30F3" w:rsidRDefault="004E30F3" w:rsidP="00A93810">
      <w:pPr>
        <w:ind w:left="720"/>
        <w:jc w:val="both"/>
      </w:pPr>
      <w:r w:rsidRPr="004E30F3">
        <w:t>D/Dª. _____________________, con DNI. _________________________, en calidad de Contratante</w:t>
      </w:r>
    </w:p>
    <w:p w14:paraId="5319C7D9" w14:textId="77777777" w:rsidR="004E30F3" w:rsidRPr="004E30F3" w:rsidRDefault="004E30F3" w:rsidP="00A93810">
      <w:pPr>
        <w:ind w:left="720"/>
        <w:jc w:val="both"/>
      </w:pPr>
      <w:r w:rsidRPr="004E30F3">
        <w:t xml:space="preserve">D/Dª. _____________________, con DNI. _________________________, </w:t>
      </w:r>
    </w:p>
    <w:p w14:paraId="1F14A52D" w14:textId="77777777" w:rsidR="004E30F3" w:rsidRPr="004E30F3" w:rsidRDefault="004E30F3" w:rsidP="00A93810">
      <w:pPr>
        <w:ind w:left="720"/>
        <w:jc w:val="both"/>
      </w:pPr>
      <w:r w:rsidRPr="004E30F3">
        <w:t xml:space="preserve">D/Dª. _____________________, con DNI. _________________________, </w:t>
      </w:r>
    </w:p>
    <w:p w14:paraId="761184EA" w14:textId="77777777" w:rsidR="004E30F3" w:rsidRPr="004E30F3" w:rsidRDefault="004E30F3" w:rsidP="00A93810">
      <w:pPr>
        <w:ind w:left="720"/>
        <w:jc w:val="both"/>
      </w:pPr>
      <w:r w:rsidRPr="004E30F3">
        <w:t xml:space="preserve">D/Dª. _____________________, con DNI. _________________________, </w:t>
      </w:r>
    </w:p>
    <w:p w14:paraId="1924EF7C" w14:textId="77777777" w:rsidR="004E30F3" w:rsidRPr="004E30F3" w:rsidRDefault="004E30F3" w:rsidP="00A93810">
      <w:pPr>
        <w:ind w:left="720"/>
        <w:jc w:val="both"/>
      </w:pPr>
      <w:r w:rsidRPr="004E30F3">
        <w:t>Principal, en su nombre y en el de los viajeros integrados en la reserva.</w:t>
      </w:r>
    </w:p>
    <w:p w14:paraId="39041FDF" w14:textId="1A456018" w:rsidR="004E30F3" w:rsidRPr="004E30F3" w:rsidRDefault="004E30F3" w:rsidP="00A93810">
      <w:pPr>
        <w:ind w:left="720"/>
        <w:jc w:val="both"/>
      </w:pPr>
      <w:r w:rsidRPr="004E30F3">
        <w:rPr>
          <w:b/>
          <w:bCs/>
        </w:rPr>
        <w:t>CONDICIONES PARTICULARES</w:t>
      </w:r>
      <w:r w:rsidRPr="004E30F3">
        <w:t xml:space="preserve">: En base a la descripción del viaje: </w:t>
      </w:r>
      <w:r w:rsidRPr="004E30F3">
        <w:rPr>
          <w:b/>
          <w:bCs/>
        </w:rPr>
        <w:t xml:space="preserve">PEREGRINACIÓN A POLONIA – PARROQUIA BEATA MARIA ANA </w:t>
      </w:r>
      <w:r w:rsidR="00CE62DF" w:rsidRPr="004E30F3">
        <w:rPr>
          <w:b/>
          <w:bCs/>
        </w:rPr>
        <w:t>MOGAS</w:t>
      </w:r>
      <w:r w:rsidR="00CE62DF" w:rsidRPr="004E30F3">
        <w:t xml:space="preserve"> que</w:t>
      </w:r>
      <w:r w:rsidRPr="004E30F3">
        <w:t xml:space="preserve"> figura en el programa/folleto del viaje o peregrinación que obra en poder de los contratantes.</w:t>
      </w:r>
    </w:p>
    <w:p w14:paraId="6E476DD9" w14:textId="77777777" w:rsidR="004E30F3" w:rsidRPr="004E30F3" w:rsidRDefault="004E30F3" w:rsidP="00A93810">
      <w:pPr>
        <w:ind w:left="720"/>
        <w:jc w:val="both"/>
      </w:pPr>
      <w:r w:rsidRPr="004E30F3">
        <w:rPr>
          <w:b/>
          <w:bCs/>
        </w:rPr>
        <w:t>FECHA DEL VIAJE:</w:t>
      </w:r>
      <w:r w:rsidRPr="004E30F3">
        <w:t xml:space="preserve"> 26 de junio al 03 de julio de 2024 Total P.V.P.: 1485-1465 € en función del número de personas inscritas</w:t>
      </w:r>
    </w:p>
    <w:p w14:paraId="5B8C78A0" w14:textId="77777777" w:rsidR="00977D4B" w:rsidRDefault="004E30F3" w:rsidP="00A93810">
      <w:pPr>
        <w:ind w:left="720"/>
        <w:jc w:val="both"/>
      </w:pPr>
      <w:r w:rsidRPr="004E30F3">
        <w:t xml:space="preserve">Suplemento habitación individual: 265 €. </w:t>
      </w:r>
    </w:p>
    <w:p w14:paraId="454E14BE" w14:textId="23AA690A" w:rsidR="004E30F3" w:rsidRPr="004E30F3" w:rsidRDefault="004E30F3" w:rsidP="00A93810">
      <w:pPr>
        <w:ind w:left="720"/>
        <w:jc w:val="both"/>
      </w:pPr>
      <w:r w:rsidRPr="004E30F3">
        <w:t xml:space="preserve">Fecha de petición: </w:t>
      </w:r>
      <w:r w:rsidR="00936537">
        <w:t>febrero</w:t>
      </w:r>
      <w:r w:rsidRPr="004E30F3">
        <w:t>/2024</w:t>
      </w:r>
    </w:p>
    <w:p w14:paraId="5F7EA10D" w14:textId="77777777" w:rsidR="004E30F3" w:rsidRPr="004E30F3" w:rsidRDefault="004E30F3" w:rsidP="00A93810">
      <w:pPr>
        <w:ind w:left="720"/>
        <w:jc w:val="both"/>
      </w:pPr>
      <w:r w:rsidRPr="004E30F3">
        <w:rPr>
          <w:b/>
          <w:bCs/>
        </w:rPr>
        <w:t>LUGAR, FORMA Y CALENDARIO DE PAGO:</w:t>
      </w:r>
      <w:r w:rsidRPr="004E30F3">
        <w:t xml:space="preserve"> Según indicado en el Boletín de Inscripción, folleto de viaje o entidad organizadora del mismo,</w:t>
      </w:r>
    </w:p>
    <w:p w14:paraId="17F55C5F" w14:textId="77777777" w:rsidR="004E30F3" w:rsidRPr="004E30F3" w:rsidRDefault="004E30F3" w:rsidP="00A93810">
      <w:pPr>
        <w:ind w:left="720"/>
        <w:jc w:val="both"/>
      </w:pPr>
      <w:r w:rsidRPr="004E30F3">
        <w:t>según calendarios de depósito y pago total pactados en cada caso.</w:t>
      </w:r>
    </w:p>
    <w:p w14:paraId="0E34717F" w14:textId="0960E06C" w:rsidR="004E30F3" w:rsidRPr="004E30F3" w:rsidRDefault="004E30F3" w:rsidP="00A93810">
      <w:pPr>
        <w:ind w:left="720"/>
        <w:jc w:val="both"/>
      </w:pPr>
      <w:r w:rsidRPr="004E30F3">
        <w:rPr>
          <w:b/>
          <w:bCs/>
        </w:rPr>
        <w:t>LUGAR DE SALIDA Y REGRESO, TRANSPORTE, ITINERARIO, SERVICIOS PREVISTOS, HOTELES PREVISTOS, TIPOS DE ALOJAMIENTO Y</w:t>
      </w:r>
      <w:r w:rsidR="00CE62DF">
        <w:rPr>
          <w:b/>
          <w:bCs/>
        </w:rPr>
        <w:t xml:space="preserve"> DESCRIPCION DE CATEGORIAS Y SEGUROS</w:t>
      </w:r>
      <w:r w:rsidRPr="004E30F3">
        <w:t>: Según programa/folleto reseñado anteriormente.</w:t>
      </w:r>
    </w:p>
    <w:p w14:paraId="0CF2CE4F" w14:textId="77777777" w:rsidR="004E30F3" w:rsidRPr="004E30F3" w:rsidRDefault="004E30F3" w:rsidP="00A93810">
      <w:pPr>
        <w:ind w:left="720"/>
        <w:jc w:val="both"/>
      </w:pPr>
      <w:r w:rsidRPr="004E30F3">
        <w:rPr>
          <w:b/>
          <w:bCs/>
        </w:rPr>
        <w:t>HORARIOS PREVISTOS:</w:t>
      </w:r>
      <w:r w:rsidRPr="004E30F3">
        <w:t xml:space="preserve"> Según programa/folleto reseñado anteriormente y/o documentación que se entregará antes de la salida.</w:t>
      </w:r>
    </w:p>
    <w:p w14:paraId="59E176E1" w14:textId="77777777" w:rsidR="004E30F3" w:rsidRPr="004E30F3" w:rsidRDefault="004E30F3" w:rsidP="00A93810">
      <w:pPr>
        <w:ind w:left="720"/>
        <w:jc w:val="both"/>
      </w:pPr>
      <w:r w:rsidRPr="004E30F3">
        <w:rPr>
          <w:b/>
          <w:bCs/>
        </w:rPr>
        <w:lastRenderedPageBreak/>
        <w:t>MINIMO DE PERSONAS:</w:t>
      </w:r>
      <w:r w:rsidRPr="004E30F3">
        <w:t xml:space="preserve"> La realización del presente viaje requiere el mínimo de personas expresamente indicado en el programa/folleto.</w:t>
      </w:r>
    </w:p>
    <w:p w14:paraId="399A68D6" w14:textId="77777777" w:rsidR="004E30F3" w:rsidRDefault="004E30F3" w:rsidP="00A93810">
      <w:pPr>
        <w:ind w:left="720"/>
        <w:jc w:val="both"/>
      </w:pPr>
      <w:r w:rsidRPr="004E30F3">
        <w:t>De no llegarse a este mínimo o por alguna causa de fuerza mayor, el organizador tiene derecho a anular el viaje hasta 10 días antes de la fecha de salida.</w:t>
      </w:r>
    </w:p>
    <w:p w14:paraId="6D37ACD9" w14:textId="77777777" w:rsidR="00C541EA" w:rsidRPr="00C541EA" w:rsidRDefault="00C541EA" w:rsidP="00A93810">
      <w:pPr>
        <w:ind w:left="720"/>
        <w:jc w:val="both"/>
      </w:pPr>
      <w:r w:rsidRPr="00C541EA">
        <w:rPr>
          <w:b/>
          <w:bCs/>
        </w:rPr>
        <w:t>REPRESENTANTE LOCAL</w:t>
      </w:r>
      <w:r w:rsidRPr="00C541EA">
        <w:t>: Corresponsal en destino (información detallada que figura en Bono en poder del responsable del grupo).</w:t>
      </w:r>
    </w:p>
    <w:p w14:paraId="6B41056D" w14:textId="0699EEC1" w:rsidR="00C541EA" w:rsidRPr="00C541EA" w:rsidRDefault="00C541EA" w:rsidP="00A93810">
      <w:pPr>
        <w:ind w:left="720"/>
        <w:jc w:val="both"/>
      </w:pPr>
      <w:r w:rsidRPr="00C541EA">
        <w:rPr>
          <w:b/>
          <w:bCs/>
        </w:rPr>
        <w:t>REQUISITOS DE ENTRADA PARA TURISTAS ESPAÑOLES: PASAPORTE</w:t>
      </w:r>
      <w:r w:rsidRPr="00C541EA">
        <w:t>, original y en vigor. Otras nacionalidades, consultar a la Agencia si necesitan</w:t>
      </w:r>
      <w:r>
        <w:t xml:space="preserve"> visado</w:t>
      </w:r>
    </w:p>
    <w:p w14:paraId="387A27A0" w14:textId="77777777" w:rsidR="00C541EA" w:rsidRPr="00C541EA" w:rsidRDefault="00C541EA" w:rsidP="00A93810">
      <w:pPr>
        <w:ind w:left="720"/>
        <w:jc w:val="both"/>
      </w:pPr>
      <w:r w:rsidRPr="00C541EA">
        <w:rPr>
          <w:b/>
          <w:bCs/>
        </w:rPr>
        <w:t>GASTOS DE ANULACION</w:t>
      </w:r>
      <w:r w:rsidRPr="00C541EA">
        <w:t>: Según los prescritos en el Art. 160 del R.D. Legislativo Ref. y/o indicados en las Condiciones Generales del programa/folleto.</w:t>
      </w:r>
    </w:p>
    <w:p w14:paraId="414EF6DF" w14:textId="77777777" w:rsidR="00C541EA" w:rsidRPr="00C541EA" w:rsidRDefault="00C541EA" w:rsidP="00A93810">
      <w:pPr>
        <w:ind w:left="720"/>
        <w:jc w:val="both"/>
      </w:pPr>
      <w:r w:rsidRPr="00C541EA">
        <w:rPr>
          <w:b/>
          <w:bCs/>
        </w:rPr>
        <w:t>RECLAMACIONES:</w:t>
      </w:r>
      <w:r w:rsidRPr="00C541EA">
        <w:t xml:space="preserve"> En caso de cualquier incumplimiento en la ejecución de los servicios, el consumidor se obliga a notificarlo al prestador de servicios de que se trate y a la Agencia de manera fehaciente y a la mayor brevedad posible, preferentemente “in situ” o en todo caso en los cinco días siguientes de la finalización del viaje. El plazo de prescripción de las acciones es el establecido en el Art.164 del citado</w:t>
      </w:r>
    </w:p>
    <w:p w14:paraId="0D61A95F" w14:textId="77777777" w:rsidR="00C541EA" w:rsidRPr="00C541EA" w:rsidRDefault="00C541EA" w:rsidP="00A93810">
      <w:pPr>
        <w:ind w:left="720"/>
        <w:jc w:val="both"/>
      </w:pPr>
      <w:r w:rsidRPr="00C541EA">
        <w:t>R.D. Legislativo.</w:t>
      </w:r>
    </w:p>
    <w:p w14:paraId="294C5887" w14:textId="5A690434" w:rsidR="00C541EA" w:rsidRPr="00C541EA" w:rsidRDefault="00C541EA" w:rsidP="00A93810">
      <w:pPr>
        <w:ind w:left="720"/>
        <w:jc w:val="both"/>
      </w:pPr>
      <w:r w:rsidRPr="00C541EA">
        <w:rPr>
          <w:b/>
          <w:bCs/>
        </w:rPr>
        <w:t>RESPONSABILIDAD:</w:t>
      </w:r>
      <w:r w:rsidRPr="00C541EA">
        <w:t xml:space="preserve"> Según Condiciones Generales de programa/folleto.  </w:t>
      </w:r>
    </w:p>
    <w:p w14:paraId="70ECFB7F" w14:textId="77777777" w:rsidR="00C541EA" w:rsidRPr="00C541EA" w:rsidRDefault="00C541EA" w:rsidP="00A93810">
      <w:pPr>
        <w:ind w:left="720"/>
        <w:jc w:val="both"/>
      </w:pPr>
      <w:r w:rsidRPr="00C541EA">
        <w:rPr>
          <w:b/>
          <w:bCs/>
        </w:rPr>
        <w:t>CONDICIONES GENERALES</w:t>
      </w:r>
      <w:r w:rsidRPr="00C541EA">
        <w:t xml:space="preserve">: Obran en poder del cliente las Condiciones Generales del viaje, que figuran en el programa/folleto de “NG-TURISMO Y PEREGRINACIONES”, las cuales comprende y acepta al formalizar el presente contrato </w:t>
      </w:r>
    </w:p>
    <w:p w14:paraId="6B7615A9" w14:textId="77777777" w:rsidR="004E30F3" w:rsidRDefault="004E30F3" w:rsidP="00A93810">
      <w:pPr>
        <w:ind w:left="720"/>
        <w:jc w:val="both"/>
      </w:pPr>
    </w:p>
    <w:p w14:paraId="7B0722D0" w14:textId="77777777" w:rsidR="00C541EA" w:rsidRDefault="00C541EA" w:rsidP="00A93810">
      <w:pPr>
        <w:ind w:left="720"/>
        <w:jc w:val="both"/>
      </w:pPr>
    </w:p>
    <w:p w14:paraId="7A3272CC" w14:textId="77777777" w:rsidR="00C541EA" w:rsidRDefault="00C541EA" w:rsidP="00A93810">
      <w:pPr>
        <w:ind w:left="720"/>
        <w:jc w:val="both"/>
      </w:pPr>
    </w:p>
    <w:p w14:paraId="062004CD" w14:textId="77777777" w:rsidR="004E30F3" w:rsidRDefault="004E30F3" w:rsidP="00A93810">
      <w:pPr>
        <w:ind w:left="720"/>
        <w:jc w:val="both"/>
      </w:pPr>
    </w:p>
    <w:p w14:paraId="5D0D4D0C" w14:textId="51A823A1" w:rsidR="00C541EA" w:rsidRPr="00C541EA" w:rsidRDefault="00C541EA" w:rsidP="00A93810">
      <w:pPr>
        <w:ind w:left="720"/>
        <w:jc w:val="both"/>
      </w:pPr>
      <w:r w:rsidRPr="00C541EA">
        <w:t>Por la Agencia organizadora</w:t>
      </w:r>
      <w:r>
        <w:t xml:space="preserve">                                 </w:t>
      </w:r>
      <w:r w:rsidR="00592D5E">
        <w:t xml:space="preserve">     </w:t>
      </w:r>
      <w:r w:rsidRPr="00C541EA">
        <w:t>Por el Consumidor/Contratante</w:t>
      </w:r>
      <w:r>
        <w:t xml:space="preserve"> </w:t>
      </w:r>
      <w:r w:rsidRPr="00C541EA">
        <w:t>Principal</w:t>
      </w:r>
    </w:p>
    <w:p w14:paraId="6D5AD158" w14:textId="6251B719" w:rsidR="00C541EA" w:rsidRPr="00C541EA" w:rsidRDefault="00C541EA" w:rsidP="00A93810">
      <w:pPr>
        <w:ind w:left="720"/>
        <w:jc w:val="both"/>
      </w:pPr>
    </w:p>
    <w:p w14:paraId="21229725" w14:textId="77777777" w:rsidR="00C541EA" w:rsidRPr="00C541EA" w:rsidRDefault="00C541EA" w:rsidP="00A93810">
      <w:pPr>
        <w:ind w:left="720"/>
        <w:jc w:val="both"/>
      </w:pPr>
      <w:r w:rsidRPr="00C541EA">
        <w:rPr>
          <w:b/>
          <w:bCs/>
        </w:rPr>
        <w:t>Dirección técnica</w:t>
      </w:r>
    </w:p>
    <w:p w14:paraId="470D2335" w14:textId="77777777" w:rsidR="00C541EA" w:rsidRPr="00C541EA" w:rsidRDefault="00C541EA" w:rsidP="00A93810">
      <w:pPr>
        <w:ind w:left="720"/>
        <w:jc w:val="both"/>
      </w:pPr>
      <w:r w:rsidRPr="00C541EA">
        <w:t xml:space="preserve">NG-Turismo y Peregrinaciones. CIC MA 4363        </w:t>
      </w:r>
    </w:p>
    <w:p w14:paraId="5C6B825E" w14:textId="77777777" w:rsidR="004E30F3" w:rsidRDefault="004E30F3" w:rsidP="004E30F3">
      <w:pPr>
        <w:ind w:left="720"/>
      </w:pPr>
    </w:p>
    <w:p w14:paraId="0E345B8F" w14:textId="77777777" w:rsidR="004E30F3" w:rsidRDefault="004E30F3" w:rsidP="004E30F3">
      <w:pPr>
        <w:ind w:left="720"/>
      </w:pPr>
    </w:p>
    <w:p w14:paraId="3A4C1BED" w14:textId="77777777" w:rsidR="004E30F3" w:rsidRDefault="004E30F3" w:rsidP="004E30F3">
      <w:pPr>
        <w:ind w:left="720"/>
      </w:pPr>
    </w:p>
    <w:p w14:paraId="436C0E6E" w14:textId="77777777" w:rsidR="004E30F3" w:rsidRDefault="004E30F3" w:rsidP="004E30F3">
      <w:pPr>
        <w:ind w:left="720"/>
      </w:pPr>
    </w:p>
    <w:p w14:paraId="2101DB84" w14:textId="77777777" w:rsidR="00A93810" w:rsidRDefault="00A93810" w:rsidP="004E30F3">
      <w:pPr>
        <w:ind w:left="720"/>
      </w:pPr>
    </w:p>
    <w:p w14:paraId="775E2379" w14:textId="77777777" w:rsidR="00A93810" w:rsidRDefault="00A93810" w:rsidP="004E30F3">
      <w:pPr>
        <w:ind w:left="720"/>
      </w:pPr>
    </w:p>
    <w:p w14:paraId="0016EABD" w14:textId="02D43917" w:rsidR="00A93810" w:rsidRDefault="00820DC3" w:rsidP="00820DC3">
      <w:pPr>
        <w:ind w:left="720"/>
        <w:rPr>
          <w:b/>
          <w:bCs/>
          <w:color w:val="4472C4" w:themeColor="accent1"/>
        </w:rPr>
      </w:pPr>
      <w:r>
        <w:rPr>
          <w:b/>
          <w:bCs/>
          <w:color w:val="4472C4" w:themeColor="accent1"/>
        </w:rPr>
        <w:lastRenderedPageBreak/>
        <w:t xml:space="preserve">                               </w:t>
      </w:r>
    </w:p>
    <w:p w14:paraId="44E0EF4C" w14:textId="68A68250" w:rsidR="00CA0055" w:rsidRDefault="00A46689" w:rsidP="00A46689">
      <w:pPr>
        <w:ind w:left="720"/>
        <w:jc w:val="both"/>
        <w:rPr>
          <w:b/>
          <w:bCs/>
        </w:rPr>
      </w:pPr>
      <w:r>
        <w:rPr>
          <w:b/>
          <w:bCs/>
          <w:color w:val="4472C4" w:themeColor="accent1"/>
          <w:sz w:val="30"/>
          <w:szCs w:val="30"/>
        </w:rPr>
        <w:t xml:space="preserve">COMO </w:t>
      </w:r>
      <w:r w:rsidR="00CA0055">
        <w:rPr>
          <w:b/>
          <w:bCs/>
          <w:color w:val="4472C4" w:themeColor="accent1"/>
          <w:sz w:val="30"/>
          <w:szCs w:val="30"/>
        </w:rPr>
        <w:t>INSCRIBIRSE</w:t>
      </w:r>
    </w:p>
    <w:p w14:paraId="40037A58" w14:textId="69648E18" w:rsidR="00A93810" w:rsidRPr="00A93810" w:rsidRDefault="00A93810" w:rsidP="00A46689">
      <w:pPr>
        <w:ind w:left="720"/>
        <w:jc w:val="both"/>
      </w:pPr>
      <w:r w:rsidRPr="00A93810">
        <w:t>En el</w:t>
      </w:r>
      <w:r>
        <w:rPr>
          <w:b/>
          <w:bCs/>
        </w:rPr>
        <w:t xml:space="preserve"> despacho parroquial, </w:t>
      </w:r>
      <w:r w:rsidRPr="00A93810">
        <w:t xml:space="preserve">indicando el tipo de habitación y llevar fotocopia del </w:t>
      </w:r>
      <w:proofErr w:type="spellStart"/>
      <w:r w:rsidRPr="00A93810">
        <w:t>Dni</w:t>
      </w:r>
      <w:proofErr w:type="spellEnd"/>
      <w:r w:rsidRPr="00A93810">
        <w:t xml:space="preserve"> por el anverso, rellenar el Boletín de Inscripción y firmar el Contrato del viaje</w:t>
      </w:r>
    </w:p>
    <w:p w14:paraId="7BDB19A5" w14:textId="6339657C" w:rsidR="00CA0055" w:rsidRPr="00CA0055" w:rsidRDefault="00CA0055" w:rsidP="00A46689">
      <w:pPr>
        <w:ind w:left="720"/>
        <w:jc w:val="both"/>
      </w:pPr>
      <w:r w:rsidRPr="00CA0055">
        <w:t xml:space="preserve">Para </w:t>
      </w:r>
      <w:r w:rsidRPr="00CA0055">
        <w:rPr>
          <w:b/>
          <w:bCs/>
        </w:rPr>
        <w:t>reserva de plaza</w:t>
      </w:r>
      <w:r w:rsidRPr="00CA0055">
        <w:t xml:space="preserve"> se ingresará, </w:t>
      </w:r>
      <w:r w:rsidRPr="00CA0055">
        <w:rPr>
          <w:b/>
          <w:bCs/>
        </w:rPr>
        <w:t>antes</w:t>
      </w:r>
      <w:r w:rsidRPr="00CA0055">
        <w:t xml:space="preserve"> del </w:t>
      </w:r>
      <w:r w:rsidRPr="00CA0055">
        <w:rPr>
          <w:b/>
          <w:bCs/>
        </w:rPr>
        <w:t>10</w:t>
      </w:r>
      <w:r w:rsidRPr="00CA0055">
        <w:t xml:space="preserve"> de </w:t>
      </w:r>
      <w:r w:rsidRPr="00CA0055">
        <w:rPr>
          <w:b/>
          <w:bCs/>
        </w:rPr>
        <w:t>marzo</w:t>
      </w:r>
      <w:r w:rsidRPr="00CA0055">
        <w:t xml:space="preserve"> de 2024, la cantidad de </w:t>
      </w:r>
      <w:r w:rsidRPr="00CA0055">
        <w:rPr>
          <w:b/>
          <w:bCs/>
        </w:rPr>
        <w:t>500€</w:t>
      </w:r>
      <w:r w:rsidRPr="00CA0055">
        <w:t xml:space="preserve"> </w:t>
      </w:r>
    </w:p>
    <w:p w14:paraId="3A70FE15" w14:textId="5A2EBB2F" w:rsidR="00CA0055" w:rsidRPr="00CA0055" w:rsidRDefault="00CA0055" w:rsidP="00A46689">
      <w:pPr>
        <w:ind w:left="720"/>
        <w:jc w:val="both"/>
      </w:pPr>
      <w:r w:rsidRPr="00CA0055">
        <w:t> </w:t>
      </w:r>
      <w:r w:rsidRPr="00CA0055">
        <w:rPr>
          <w:b/>
          <w:bCs/>
        </w:rPr>
        <w:t xml:space="preserve">Resto: </w:t>
      </w:r>
      <w:r w:rsidRPr="00CA0055">
        <w:t>antes del del 10 de mayo</w:t>
      </w:r>
    </w:p>
    <w:p w14:paraId="20C6759A" w14:textId="4DCFD5A3" w:rsidR="00CA0055" w:rsidRPr="00CA0055" w:rsidRDefault="00CA0055" w:rsidP="00A46689">
      <w:pPr>
        <w:ind w:left="720"/>
        <w:jc w:val="both"/>
        <w:rPr>
          <w:color w:val="4472C4" w:themeColor="accent1"/>
        </w:rPr>
      </w:pPr>
      <w:r w:rsidRPr="00CA0055">
        <w:t> </w:t>
      </w:r>
      <w:r w:rsidRPr="00CA0055">
        <w:rPr>
          <w:b/>
          <w:bCs/>
          <w:color w:val="4472C4" w:themeColor="accent1"/>
        </w:rPr>
        <w:t>CUENTA BANCARIA: ES73 2100 1571 1202 0053 7271</w:t>
      </w:r>
    </w:p>
    <w:p w14:paraId="56655487" w14:textId="3943A6B5" w:rsidR="00CA0055" w:rsidRPr="00CA0055" w:rsidRDefault="00CA0055" w:rsidP="00A46689">
      <w:pPr>
        <w:ind w:left="720"/>
        <w:jc w:val="both"/>
        <w:rPr>
          <w:color w:val="4472C4" w:themeColor="accent1"/>
        </w:rPr>
      </w:pPr>
      <w:r w:rsidRPr="00CA0055">
        <w:rPr>
          <w:color w:val="4472C4" w:themeColor="accent1"/>
        </w:rPr>
        <w:t> </w:t>
      </w:r>
      <w:r w:rsidRPr="00CA0055">
        <w:rPr>
          <w:b/>
          <w:bCs/>
          <w:color w:val="4472C4" w:themeColor="accent1"/>
        </w:rPr>
        <w:t>TITULAR:</w:t>
      </w:r>
      <w:r w:rsidRPr="00CA0055">
        <w:rPr>
          <w:color w:val="4472C4" w:themeColor="accent1"/>
        </w:rPr>
        <w:t xml:space="preserve"> </w:t>
      </w:r>
      <w:r w:rsidRPr="00CA0055">
        <w:rPr>
          <w:b/>
          <w:bCs/>
          <w:color w:val="4472C4" w:themeColor="accent1"/>
        </w:rPr>
        <w:t>Nuria García Marqués</w:t>
      </w:r>
    </w:p>
    <w:p w14:paraId="3286C7B4" w14:textId="63CC100B" w:rsidR="00CA0055" w:rsidRPr="00CA0055" w:rsidRDefault="00CA0055" w:rsidP="00A46689">
      <w:pPr>
        <w:ind w:left="720"/>
        <w:jc w:val="both"/>
      </w:pPr>
      <w:r w:rsidRPr="00CA0055">
        <w:t> </w:t>
      </w:r>
      <w:r w:rsidRPr="00CA0055">
        <w:rPr>
          <w:b/>
          <w:bCs/>
        </w:rPr>
        <w:t>CONCEPTO</w:t>
      </w:r>
      <w:r w:rsidRPr="00CA0055">
        <w:t>: nombre y apellido de la/s persona/s inscrita/s y D. Andrés</w:t>
      </w:r>
    </w:p>
    <w:p w14:paraId="719B8E90" w14:textId="77B92604" w:rsidR="00A46689" w:rsidRPr="00A46689" w:rsidRDefault="00CA0055" w:rsidP="00A46689">
      <w:pPr>
        <w:ind w:left="720"/>
        <w:jc w:val="both"/>
        <w:rPr>
          <w:b/>
          <w:bCs/>
          <w:color w:val="4472C4" w:themeColor="accent1"/>
          <w:sz w:val="16"/>
          <w:szCs w:val="16"/>
        </w:rPr>
      </w:pPr>
      <w:r w:rsidRPr="00CA0055">
        <w:rPr>
          <w:sz w:val="16"/>
          <w:szCs w:val="16"/>
        </w:rPr>
        <w:t> </w:t>
      </w:r>
      <w:r w:rsidRPr="00A46689">
        <w:rPr>
          <w:sz w:val="16"/>
          <w:szCs w:val="16"/>
        </w:rPr>
        <w:t>El presente presupuesto se realiza según las disposiciones del Real Decreto Legislativo 1/2007, de 16 de noviembre, de conformidad con la redacción del Real Decreto-ley 23/2018, de 21 de diciembre, de transposición de la Directiva de Viajes Combinados y Servicios de Viaje Vinculados y la modificación en materia de responsabilidad y otros aprobada en la Ley 4/2022, de 25 de febrero, de protección de los consumidores y usuarios frente a situaciones de vulnerabilidad social y económica</w:t>
      </w:r>
    </w:p>
    <w:p w14:paraId="50DEFC3B" w14:textId="2BA24CCC" w:rsidR="00820DC3" w:rsidRPr="00820DC3" w:rsidRDefault="00CA0055" w:rsidP="00820DC3">
      <w:pPr>
        <w:ind w:left="720"/>
      </w:pPr>
      <w:r w:rsidRPr="00CA0055">
        <w:rPr>
          <w:b/>
          <w:bCs/>
          <w:color w:val="4472C4" w:themeColor="accent1"/>
          <w:sz w:val="30"/>
          <w:szCs w:val="30"/>
        </w:rPr>
        <w:t>BOLETIN DE INSCRIPCIÓN</w:t>
      </w:r>
    </w:p>
    <w:p w14:paraId="5BB5544B" w14:textId="71AB278D" w:rsidR="00820DC3" w:rsidRPr="00820DC3" w:rsidRDefault="00820DC3" w:rsidP="00820DC3">
      <w:pPr>
        <w:ind w:left="720"/>
        <w:rPr>
          <w:b/>
          <w:bCs/>
        </w:rPr>
      </w:pPr>
      <w:r>
        <w:rPr>
          <w:b/>
          <w:bCs/>
        </w:rPr>
        <w:t>NOMBRE Y APELLIDOS</w:t>
      </w:r>
      <w:r w:rsidRPr="00820DC3">
        <w:rPr>
          <w:b/>
          <w:bCs/>
        </w:rPr>
        <w:t xml:space="preserve"> </w:t>
      </w:r>
      <w:r>
        <w:rPr>
          <w:b/>
          <w:bCs/>
        </w:rPr>
        <w:t xml:space="preserve">                                                </w:t>
      </w:r>
      <w:r w:rsidRPr="00820DC3">
        <w:rPr>
          <w:b/>
          <w:bCs/>
        </w:rPr>
        <w:t xml:space="preserve">TIPO HABITACIÓN:   </w:t>
      </w:r>
    </w:p>
    <w:p w14:paraId="566FA101" w14:textId="2656F631" w:rsidR="00820DC3" w:rsidRPr="00820DC3" w:rsidRDefault="00820DC3" w:rsidP="00820DC3">
      <w:pPr>
        <w:ind w:left="4248" w:firstLine="708"/>
      </w:pPr>
      <w:r>
        <w:rPr>
          <w:b/>
          <w:bCs/>
        </w:rPr>
        <w:t xml:space="preserve">      </w:t>
      </w:r>
      <w:r w:rsidRPr="00820DC3">
        <w:t xml:space="preserve">(señalar con una x /indicar nombre </w:t>
      </w:r>
    </w:p>
    <w:p w14:paraId="13808273" w14:textId="7135011A" w:rsidR="00820DC3" w:rsidRPr="00820DC3" w:rsidRDefault="00820DC3" w:rsidP="00820DC3">
      <w:pPr>
        <w:ind w:left="720"/>
      </w:pPr>
      <w:r w:rsidRPr="00820DC3">
        <w:t xml:space="preserve">                                                                             </w:t>
      </w:r>
      <w:r>
        <w:t xml:space="preserve">              </w:t>
      </w:r>
      <w:r w:rsidRPr="00820DC3">
        <w:t>de la persona a compartir si se sabe)</w:t>
      </w:r>
    </w:p>
    <w:p w14:paraId="093FC435" w14:textId="4139A963" w:rsidR="00820DC3" w:rsidRDefault="00820DC3" w:rsidP="00820DC3">
      <w:pPr>
        <w:ind w:left="720"/>
        <w:rPr>
          <w:b/>
          <w:bCs/>
        </w:rPr>
      </w:pPr>
      <w:r w:rsidRPr="00820DC3">
        <w:rPr>
          <w:b/>
          <w:bCs/>
        </w:rPr>
        <w:t>M</w:t>
      </w:r>
      <w:r>
        <w:rPr>
          <w:b/>
          <w:bCs/>
        </w:rPr>
        <w:t>ÓVIL:                                                                            DOBLE:</w:t>
      </w:r>
    </w:p>
    <w:p w14:paraId="1563687F" w14:textId="4C284DB3" w:rsidR="00820DC3" w:rsidRDefault="00820DC3" w:rsidP="00820DC3">
      <w:pPr>
        <w:ind w:left="720"/>
        <w:rPr>
          <w:b/>
          <w:bCs/>
        </w:rPr>
      </w:pPr>
      <w:r>
        <w:rPr>
          <w:b/>
          <w:bCs/>
        </w:rPr>
        <w:t xml:space="preserve">                                                                                         DOBLE A COMPARTIR:</w:t>
      </w:r>
    </w:p>
    <w:p w14:paraId="125130AE" w14:textId="7C544706" w:rsidR="00820DC3" w:rsidRDefault="00820DC3" w:rsidP="00820DC3">
      <w:pPr>
        <w:ind w:left="720"/>
        <w:rPr>
          <w:b/>
          <w:bCs/>
        </w:rPr>
      </w:pPr>
      <w:r>
        <w:rPr>
          <w:b/>
          <w:bCs/>
        </w:rPr>
        <w:t xml:space="preserve">                                                                                         TRIPLE:</w:t>
      </w:r>
    </w:p>
    <w:p w14:paraId="650CC16C" w14:textId="48359F2D" w:rsidR="00820DC3" w:rsidRDefault="00820DC3" w:rsidP="00820DC3">
      <w:pPr>
        <w:ind w:left="720"/>
        <w:rPr>
          <w:b/>
          <w:bCs/>
        </w:rPr>
      </w:pPr>
      <w:r>
        <w:rPr>
          <w:b/>
          <w:bCs/>
        </w:rPr>
        <w:t xml:space="preserve">                                                                                         INDIVIDUAL: </w:t>
      </w:r>
    </w:p>
    <w:p w14:paraId="4FFC39F8" w14:textId="3A0039C0" w:rsidR="00820DC3" w:rsidRPr="00820DC3" w:rsidRDefault="00820DC3" w:rsidP="00820DC3">
      <w:pPr>
        <w:ind w:left="720"/>
      </w:pPr>
      <w:r w:rsidRPr="00820DC3">
        <w:t xml:space="preserve"> </w:t>
      </w:r>
      <w:r w:rsidR="00D26BD7" w:rsidRPr="00D26BD7">
        <w:rPr>
          <w:b/>
          <w:bCs/>
        </w:rPr>
        <w:t>DNI:</w:t>
      </w:r>
      <w:r w:rsidR="00A557D1">
        <w:rPr>
          <w:b/>
          <w:bCs/>
        </w:rPr>
        <w:t xml:space="preserve">                                                                                </w:t>
      </w:r>
      <w:r w:rsidR="00A557D1" w:rsidRPr="00820DC3">
        <w:rPr>
          <w:b/>
          <w:bCs/>
        </w:rPr>
        <w:t>FIRMA</w:t>
      </w:r>
    </w:p>
    <w:p w14:paraId="1A48B75D" w14:textId="72C64C0A" w:rsidR="00820DC3" w:rsidRPr="00820DC3" w:rsidRDefault="00D26BD7" w:rsidP="00820DC3">
      <w:pPr>
        <w:ind w:left="720"/>
        <w:rPr>
          <w:b/>
          <w:bCs/>
        </w:rPr>
      </w:pPr>
      <w:r>
        <w:rPr>
          <w:b/>
          <w:bCs/>
        </w:rPr>
        <w:t xml:space="preserve">                                                                                         </w:t>
      </w:r>
    </w:p>
    <w:p w14:paraId="43C7E8D8" w14:textId="77777777" w:rsidR="00A557D1" w:rsidRDefault="00A557D1" w:rsidP="00A93810">
      <w:pPr>
        <w:ind w:left="720"/>
        <w:jc w:val="both"/>
        <w:rPr>
          <w:b/>
          <w:bCs/>
          <w:color w:val="4472C4" w:themeColor="accent1"/>
          <w:sz w:val="26"/>
          <w:szCs w:val="26"/>
        </w:rPr>
      </w:pPr>
    </w:p>
    <w:p w14:paraId="3233A39F" w14:textId="229EDE6E" w:rsidR="00820DC3" w:rsidRPr="00820DC3" w:rsidRDefault="00820DC3" w:rsidP="00A93810">
      <w:pPr>
        <w:ind w:left="720"/>
        <w:jc w:val="both"/>
        <w:rPr>
          <w:b/>
          <w:bCs/>
          <w:color w:val="4472C4" w:themeColor="accent1"/>
          <w:sz w:val="26"/>
          <w:szCs w:val="26"/>
        </w:rPr>
      </w:pPr>
      <w:r w:rsidRPr="00820DC3">
        <w:rPr>
          <w:b/>
          <w:bCs/>
          <w:color w:val="4472C4" w:themeColor="accent1"/>
          <w:sz w:val="26"/>
          <w:szCs w:val="26"/>
        </w:rPr>
        <w:t xml:space="preserve">AVISO IMPORTANTE </w:t>
      </w:r>
    </w:p>
    <w:p w14:paraId="0218CDD4" w14:textId="2966A111" w:rsidR="00820DC3" w:rsidRPr="00820DC3" w:rsidRDefault="00820DC3" w:rsidP="00A93810">
      <w:pPr>
        <w:ind w:left="720"/>
        <w:jc w:val="both"/>
        <w:rPr>
          <w:sz w:val="26"/>
          <w:szCs w:val="26"/>
        </w:rPr>
      </w:pPr>
      <w:r w:rsidRPr="00820DC3">
        <w:rPr>
          <w:b/>
          <w:bCs/>
          <w:sz w:val="26"/>
          <w:szCs w:val="26"/>
        </w:rPr>
        <w:t>Se recomienda llevar la tarjeta sanitaria europea por algún imprevisto médico</w:t>
      </w:r>
    </w:p>
    <w:p w14:paraId="69485AAC" w14:textId="1410FF81" w:rsidR="004E30F3" w:rsidRPr="00A557D1" w:rsidRDefault="00820DC3" w:rsidP="003F03FA">
      <w:pPr>
        <w:ind w:left="720"/>
        <w:jc w:val="both"/>
        <w:rPr>
          <w:sz w:val="16"/>
          <w:szCs w:val="16"/>
        </w:rPr>
      </w:pPr>
      <w:r w:rsidRPr="00A557D1">
        <w:rPr>
          <w:sz w:val="16"/>
          <w:szCs w:val="16"/>
        </w:rPr>
        <w:t xml:space="preserve">Protección de datos: En cumplimiento del Reglamento General de Protección de Datos (UE) 2016/679 del Reglamento y del Consejo de 27 de abril de 2016 le informamos que los datos que nos proporcione serán tratados por Nuria García Marqués con la finalidad de prestarle el servicio solicitado, realizar la facturación </w:t>
      </w:r>
      <w:proofErr w:type="gramStart"/>
      <w:r w:rsidRPr="00A557D1">
        <w:rPr>
          <w:sz w:val="16"/>
          <w:szCs w:val="16"/>
        </w:rPr>
        <w:t>del mismo</w:t>
      </w:r>
      <w:proofErr w:type="gramEnd"/>
      <w:r w:rsidRPr="00A557D1">
        <w:rPr>
          <w:sz w:val="16"/>
          <w:szCs w:val="16"/>
        </w:rPr>
        <w:t xml:space="preserve"> y comunicarme directamente con usted</w:t>
      </w:r>
      <w:r w:rsidR="00A46689" w:rsidRPr="00A557D1">
        <w:rPr>
          <w:sz w:val="16"/>
          <w:szCs w:val="16"/>
        </w:rPr>
        <w:t>.</w:t>
      </w:r>
      <w:r w:rsidRPr="00A557D1">
        <w:rPr>
          <w:sz w:val="16"/>
          <w:szCs w:val="16"/>
        </w:rPr>
        <w:t> La base legal para el tratamiento de sus datos es la ejecución del servicio solicitado</w:t>
      </w:r>
      <w:r w:rsidR="00A46689" w:rsidRPr="00A557D1">
        <w:rPr>
          <w:sz w:val="16"/>
          <w:szCs w:val="16"/>
        </w:rPr>
        <w:t>.</w:t>
      </w:r>
      <w:r w:rsidRPr="00A557D1">
        <w:rPr>
          <w:sz w:val="16"/>
          <w:szCs w:val="16"/>
        </w:rPr>
        <w:t xml:space="preserve"> Los datos proporcionados se conservarán mientras se mantenga la relación comercial o durante los años necesarios para cumplir con las obligaciones legales. Los datos serán cedidos a las entidades turísticas contratadas (hoteles, transportes, guías turísticos) para la correcta realización del viaje combinado y usted así lo consiente </w:t>
      </w:r>
      <w:r w:rsidR="00A46689" w:rsidRPr="00A557D1">
        <w:rPr>
          <w:sz w:val="16"/>
          <w:szCs w:val="16"/>
        </w:rPr>
        <w:t>expresamente. Puede</w:t>
      </w:r>
      <w:r w:rsidRPr="00A557D1">
        <w:rPr>
          <w:sz w:val="16"/>
          <w:szCs w:val="16"/>
        </w:rPr>
        <w:t xml:space="preserve"> ejercitar sus derechos de acceso, rectificación, cancelación, oposición y portabilidad enviando un mail a nuria.peregriancionesoutlook.es </w:t>
      </w:r>
    </w:p>
    <w:sectPr w:rsidR="004E30F3" w:rsidRPr="00A557D1">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6D98" w14:textId="77777777" w:rsidR="004D4BB6" w:rsidRDefault="004D4BB6" w:rsidP="00FE1603">
      <w:pPr>
        <w:spacing w:after="0" w:line="240" w:lineRule="auto"/>
      </w:pPr>
      <w:r>
        <w:separator/>
      </w:r>
    </w:p>
  </w:endnote>
  <w:endnote w:type="continuationSeparator" w:id="0">
    <w:p w14:paraId="2D0411BE" w14:textId="77777777" w:rsidR="004D4BB6" w:rsidRDefault="004D4BB6" w:rsidP="00FE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mo">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55E2" w14:textId="77777777" w:rsidR="008264D7" w:rsidRDefault="008264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509C" w14:textId="77777777" w:rsidR="008264D7" w:rsidRDefault="008264D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E60E" w14:textId="77777777" w:rsidR="008264D7" w:rsidRDefault="008264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90CE7" w14:textId="77777777" w:rsidR="004D4BB6" w:rsidRDefault="004D4BB6" w:rsidP="00FE1603">
      <w:pPr>
        <w:spacing w:after="0" w:line="240" w:lineRule="auto"/>
      </w:pPr>
      <w:r>
        <w:separator/>
      </w:r>
    </w:p>
  </w:footnote>
  <w:footnote w:type="continuationSeparator" w:id="0">
    <w:p w14:paraId="24302173" w14:textId="77777777" w:rsidR="004D4BB6" w:rsidRDefault="004D4BB6" w:rsidP="00FE1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DF17" w14:textId="77777777" w:rsidR="008264D7" w:rsidRDefault="008264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CBD" w14:textId="7F3E17B0" w:rsidR="008264D7" w:rsidRDefault="008264D7">
    <w:pPr>
      <w:pStyle w:val="Encabezado"/>
    </w:pPr>
    <w:r>
      <w:rPr>
        <w:noProof/>
      </w:rPr>
      <w:drawing>
        <wp:inline distT="0" distB="0" distL="0" distR="0" wp14:anchorId="0C1FAC15" wp14:editId="2E0D40D2">
          <wp:extent cx="640080" cy="578534"/>
          <wp:effectExtent l="0" t="0" r="7620" b="0"/>
          <wp:docPr id="429209721" name="Imagen 3"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209721" name="Imagen 3" descr="Imagen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43771" cy="581870"/>
                  </a:xfrm>
                  <a:prstGeom prst="rect">
                    <a:avLst/>
                  </a:prstGeom>
                </pic:spPr>
              </pic:pic>
            </a:graphicData>
          </a:graphic>
        </wp:inline>
      </w:drawing>
    </w:r>
    <w:r>
      <w:rPr>
        <w:noProof/>
      </w:rPr>
      <w:drawing>
        <wp:anchor distT="0" distB="0" distL="114300" distR="114300" simplePos="0" relativeHeight="251658240" behindDoc="1" locked="0" layoutInCell="1" allowOverlap="1" wp14:anchorId="17EC0CB0" wp14:editId="0D31DD8B">
          <wp:simplePos x="0" y="0"/>
          <wp:positionH relativeFrom="column">
            <wp:posOffset>3689985</wp:posOffset>
          </wp:positionH>
          <wp:positionV relativeFrom="paragraph">
            <wp:posOffset>-205740</wp:posOffset>
          </wp:positionV>
          <wp:extent cx="1753816" cy="650875"/>
          <wp:effectExtent l="0" t="0" r="0" b="0"/>
          <wp:wrapNone/>
          <wp:docPr id="528121405"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121405" name="Imagen 2"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755022" cy="65132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3F6C" w14:textId="77777777" w:rsidR="008264D7" w:rsidRDefault="008264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20C8"/>
    <w:multiLevelType w:val="hybridMultilevel"/>
    <w:tmpl w:val="B248E97A"/>
    <w:lvl w:ilvl="0" w:tplc="81980986">
      <w:start w:val="7"/>
      <w:numFmt w:val="upperRoman"/>
      <w:lvlText w:val="%1."/>
      <w:lvlJc w:val="right"/>
      <w:pPr>
        <w:tabs>
          <w:tab w:val="num" w:pos="720"/>
        </w:tabs>
        <w:ind w:left="720" w:hanging="360"/>
      </w:pPr>
    </w:lvl>
    <w:lvl w:ilvl="1" w:tplc="AEC07AEA" w:tentative="1">
      <w:start w:val="1"/>
      <w:numFmt w:val="upperRoman"/>
      <w:lvlText w:val="%2."/>
      <w:lvlJc w:val="right"/>
      <w:pPr>
        <w:tabs>
          <w:tab w:val="num" w:pos="1440"/>
        </w:tabs>
        <w:ind w:left="1440" w:hanging="360"/>
      </w:pPr>
    </w:lvl>
    <w:lvl w:ilvl="2" w:tplc="F8E86E68" w:tentative="1">
      <w:start w:val="1"/>
      <w:numFmt w:val="upperRoman"/>
      <w:lvlText w:val="%3."/>
      <w:lvlJc w:val="right"/>
      <w:pPr>
        <w:tabs>
          <w:tab w:val="num" w:pos="2160"/>
        </w:tabs>
        <w:ind w:left="2160" w:hanging="360"/>
      </w:pPr>
    </w:lvl>
    <w:lvl w:ilvl="3" w:tplc="22C8D072" w:tentative="1">
      <w:start w:val="1"/>
      <w:numFmt w:val="upperRoman"/>
      <w:lvlText w:val="%4."/>
      <w:lvlJc w:val="right"/>
      <w:pPr>
        <w:tabs>
          <w:tab w:val="num" w:pos="2880"/>
        </w:tabs>
        <w:ind w:left="2880" w:hanging="360"/>
      </w:pPr>
    </w:lvl>
    <w:lvl w:ilvl="4" w:tplc="26B8AEF6" w:tentative="1">
      <w:start w:val="1"/>
      <w:numFmt w:val="upperRoman"/>
      <w:lvlText w:val="%5."/>
      <w:lvlJc w:val="right"/>
      <w:pPr>
        <w:tabs>
          <w:tab w:val="num" w:pos="3600"/>
        </w:tabs>
        <w:ind w:left="3600" w:hanging="360"/>
      </w:pPr>
    </w:lvl>
    <w:lvl w:ilvl="5" w:tplc="8DDE12D8" w:tentative="1">
      <w:start w:val="1"/>
      <w:numFmt w:val="upperRoman"/>
      <w:lvlText w:val="%6."/>
      <w:lvlJc w:val="right"/>
      <w:pPr>
        <w:tabs>
          <w:tab w:val="num" w:pos="4320"/>
        </w:tabs>
        <w:ind w:left="4320" w:hanging="360"/>
      </w:pPr>
    </w:lvl>
    <w:lvl w:ilvl="6" w:tplc="3C143B98" w:tentative="1">
      <w:start w:val="1"/>
      <w:numFmt w:val="upperRoman"/>
      <w:lvlText w:val="%7."/>
      <w:lvlJc w:val="right"/>
      <w:pPr>
        <w:tabs>
          <w:tab w:val="num" w:pos="5040"/>
        </w:tabs>
        <w:ind w:left="5040" w:hanging="360"/>
      </w:pPr>
    </w:lvl>
    <w:lvl w:ilvl="7" w:tplc="B6A0BF3C" w:tentative="1">
      <w:start w:val="1"/>
      <w:numFmt w:val="upperRoman"/>
      <w:lvlText w:val="%8."/>
      <w:lvlJc w:val="right"/>
      <w:pPr>
        <w:tabs>
          <w:tab w:val="num" w:pos="5760"/>
        </w:tabs>
        <w:ind w:left="5760" w:hanging="360"/>
      </w:pPr>
    </w:lvl>
    <w:lvl w:ilvl="8" w:tplc="13E21A32" w:tentative="1">
      <w:start w:val="1"/>
      <w:numFmt w:val="upperRoman"/>
      <w:lvlText w:val="%9."/>
      <w:lvlJc w:val="right"/>
      <w:pPr>
        <w:tabs>
          <w:tab w:val="num" w:pos="6480"/>
        </w:tabs>
        <w:ind w:left="6480" w:hanging="360"/>
      </w:pPr>
    </w:lvl>
  </w:abstractNum>
  <w:abstractNum w:abstractNumId="1" w15:restartNumberingAfterBreak="0">
    <w:nsid w:val="10EB4733"/>
    <w:multiLevelType w:val="hybridMultilevel"/>
    <w:tmpl w:val="5FD4BC6A"/>
    <w:lvl w:ilvl="0" w:tplc="CFDEF990">
      <w:start w:val="5"/>
      <w:numFmt w:val="upperRoman"/>
      <w:lvlText w:val="%1."/>
      <w:lvlJc w:val="right"/>
      <w:pPr>
        <w:tabs>
          <w:tab w:val="num" w:pos="720"/>
        </w:tabs>
        <w:ind w:left="720" w:hanging="360"/>
      </w:pPr>
    </w:lvl>
    <w:lvl w:ilvl="1" w:tplc="C32E4F08" w:tentative="1">
      <w:start w:val="1"/>
      <w:numFmt w:val="upperRoman"/>
      <w:lvlText w:val="%2."/>
      <w:lvlJc w:val="right"/>
      <w:pPr>
        <w:tabs>
          <w:tab w:val="num" w:pos="1440"/>
        </w:tabs>
        <w:ind w:left="1440" w:hanging="360"/>
      </w:pPr>
    </w:lvl>
    <w:lvl w:ilvl="2" w:tplc="4C445EF2" w:tentative="1">
      <w:start w:val="1"/>
      <w:numFmt w:val="upperRoman"/>
      <w:lvlText w:val="%3."/>
      <w:lvlJc w:val="right"/>
      <w:pPr>
        <w:tabs>
          <w:tab w:val="num" w:pos="2160"/>
        </w:tabs>
        <w:ind w:left="2160" w:hanging="360"/>
      </w:pPr>
    </w:lvl>
    <w:lvl w:ilvl="3" w:tplc="E846762A" w:tentative="1">
      <w:start w:val="1"/>
      <w:numFmt w:val="upperRoman"/>
      <w:lvlText w:val="%4."/>
      <w:lvlJc w:val="right"/>
      <w:pPr>
        <w:tabs>
          <w:tab w:val="num" w:pos="2880"/>
        </w:tabs>
        <w:ind w:left="2880" w:hanging="360"/>
      </w:pPr>
    </w:lvl>
    <w:lvl w:ilvl="4" w:tplc="98C67030" w:tentative="1">
      <w:start w:val="1"/>
      <w:numFmt w:val="upperRoman"/>
      <w:lvlText w:val="%5."/>
      <w:lvlJc w:val="right"/>
      <w:pPr>
        <w:tabs>
          <w:tab w:val="num" w:pos="3600"/>
        </w:tabs>
        <w:ind w:left="3600" w:hanging="360"/>
      </w:pPr>
    </w:lvl>
    <w:lvl w:ilvl="5" w:tplc="446C7588" w:tentative="1">
      <w:start w:val="1"/>
      <w:numFmt w:val="upperRoman"/>
      <w:lvlText w:val="%6."/>
      <w:lvlJc w:val="right"/>
      <w:pPr>
        <w:tabs>
          <w:tab w:val="num" w:pos="4320"/>
        </w:tabs>
        <w:ind w:left="4320" w:hanging="360"/>
      </w:pPr>
    </w:lvl>
    <w:lvl w:ilvl="6" w:tplc="4DE238A8" w:tentative="1">
      <w:start w:val="1"/>
      <w:numFmt w:val="upperRoman"/>
      <w:lvlText w:val="%7."/>
      <w:lvlJc w:val="right"/>
      <w:pPr>
        <w:tabs>
          <w:tab w:val="num" w:pos="5040"/>
        </w:tabs>
        <w:ind w:left="5040" w:hanging="360"/>
      </w:pPr>
    </w:lvl>
    <w:lvl w:ilvl="7" w:tplc="D8B0749A" w:tentative="1">
      <w:start w:val="1"/>
      <w:numFmt w:val="upperRoman"/>
      <w:lvlText w:val="%8."/>
      <w:lvlJc w:val="right"/>
      <w:pPr>
        <w:tabs>
          <w:tab w:val="num" w:pos="5760"/>
        </w:tabs>
        <w:ind w:left="5760" w:hanging="360"/>
      </w:pPr>
    </w:lvl>
    <w:lvl w:ilvl="8" w:tplc="D6C8610A" w:tentative="1">
      <w:start w:val="1"/>
      <w:numFmt w:val="upperRoman"/>
      <w:lvlText w:val="%9."/>
      <w:lvlJc w:val="right"/>
      <w:pPr>
        <w:tabs>
          <w:tab w:val="num" w:pos="6480"/>
        </w:tabs>
        <w:ind w:left="6480" w:hanging="360"/>
      </w:pPr>
    </w:lvl>
  </w:abstractNum>
  <w:abstractNum w:abstractNumId="2" w15:restartNumberingAfterBreak="0">
    <w:nsid w:val="205E7032"/>
    <w:multiLevelType w:val="hybridMultilevel"/>
    <w:tmpl w:val="14ECF6DC"/>
    <w:lvl w:ilvl="0" w:tplc="11902BB0">
      <w:start w:val="1"/>
      <w:numFmt w:val="upperRoman"/>
      <w:lvlText w:val="%1."/>
      <w:lvlJc w:val="right"/>
      <w:pPr>
        <w:tabs>
          <w:tab w:val="num" w:pos="720"/>
        </w:tabs>
        <w:ind w:left="720" w:hanging="360"/>
      </w:pPr>
    </w:lvl>
    <w:lvl w:ilvl="1" w:tplc="64F43974" w:tentative="1">
      <w:start w:val="1"/>
      <w:numFmt w:val="upperRoman"/>
      <w:lvlText w:val="%2."/>
      <w:lvlJc w:val="right"/>
      <w:pPr>
        <w:tabs>
          <w:tab w:val="num" w:pos="1440"/>
        </w:tabs>
        <w:ind w:left="1440" w:hanging="360"/>
      </w:pPr>
    </w:lvl>
    <w:lvl w:ilvl="2" w:tplc="74F43DBE" w:tentative="1">
      <w:start w:val="1"/>
      <w:numFmt w:val="upperRoman"/>
      <w:lvlText w:val="%3."/>
      <w:lvlJc w:val="right"/>
      <w:pPr>
        <w:tabs>
          <w:tab w:val="num" w:pos="2160"/>
        </w:tabs>
        <w:ind w:left="2160" w:hanging="360"/>
      </w:pPr>
    </w:lvl>
    <w:lvl w:ilvl="3" w:tplc="F5C62D92" w:tentative="1">
      <w:start w:val="1"/>
      <w:numFmt w:val="upperRoman"/>
      <w:lvlText w:val="%4."/>
      <w:lvlJc w:val="right"/>
      <w:pPr>
        <w:tabs>
          <w:tab w:val="num" w:pos="2880"/>
        </w:tabs>
        <w:ind w:left="2880" w:hanging="360"/>
      </w:pPr>
    </w:lvl>
    <w:lvl w:ilvl="4" w:tplc="8F809F6E" w:tentative="1">
      <w:start w:val="1"/>
      <w:numFmt w:val="upperRoman"/>
      <w:lvlText w:val="%5."/>
      <w:lvlJc w:val="right"/>
      <w:pPr>
        <w:tabs>
          <w:tab w:val="num" w:pos="3600"/>
        </w:tabs>
        <w:ind w:left="3600" w:hanging="360"/>
      </w:pPr>
    </w:lvl>
    <w:lvl w:ilvl="5" w:tplc="C994F1D8" w:tentative="1">
      <w:start w:val="1"/>
      <w:numFmt w:val="upperRoman"/>
      <w:lvlText w:val="%6."/>
      <w:lvlJc w:val="right"/>
      <w:pPr>
        <w:tabs>
          <w:tab w:val="num" w:pos="4320"/>
        </w:tabs>
        <w:ind w:left="4320" w:hanging="360"/>
      </w:pPr>
    </w:lvl>
    <w:lvl w:ilvl="6" w:tplc="A510F89C" w:tentative="1">
      <w:start w:val="1"/>
      <w:numFmt w:val="upperRoman"/>
      <w:lvlText w:val="%7."/>
      <w:lvlJc w:val="right"/>
      <w:pPr>
        <w:tabs>
          <w:tab w:val="num" w:pos="5040"/>
        </w:tabs>
        <w:ind w:left="5040" w:hanging="360"/>
      </w:pPr>
    </w:lvl>
    <w:lvl w:ilvl="7" w:tplc="32347C5E" w:tentative="1">
      <w:start w:val="1"/>
      <w:numFmt w:val="upperRoman"/>
      <w:lvlText w:val="%8."/>
      <w:lvlJc w:val="right"/>
      <w:pPr>
        <w:tabs>
          <w:tab w:val="num" w:pos="5760"/>
        </w:tabs>
        <w:ind w:left="5760" w:hanging="360"/>
      </w:pPr>
    </w:lvl>
    <w:lvl w:ilvl="8" w:tplc="B7388938" w:tentative="1">
      <w:start w:val="1"/>
      <w:numFmt w:val="upperRoman"/>
      <w:lvlText w:val="%9."/>
      <w:lvlJc w:val="right"/>
      <w:pPr>
        <w:tabs>
          <w:tab w:val="num" w:pos="6480"/>
        </w:tabs>
        <w:ind w:left="6480" w:hanging="360"/>
      </w:pPr>
    </w:lvl>
  </w:abstractNum>
  <w:abstractNum w:abstractNumId="3" w15:restartNumberingAfterBreak="0">
    <w:nsid w:val="208A07EA"/>
    <w:multiLevelType w:val="hybridMultilevel"/>
    <w:tmpl w:val="72FA6196"/>
    <w:lvl w:ilvl="0" w:tplc="563EE88A">
      <w:start w:val="1"/>
      <w:numFmt w:val="bullet"/>
      <w:lvlText w:val="•"/>
      <w:lvlJc w:val="left"/>
      <w:pPr>
        <w:tabs>
          <w:tab w:val="num" w:pos="1428"/>
        </w:tabs>
        <w:ind w:left="1428" w:hanging="360"/>
      </w:pPr>
      <w:rPr>
        <w:rFonts w:ascii="Arial" w:hAnsi="Arial" w:hint="default"/>
      </w:rPr>
    </w:lvl>
    <w:lvl w:ilvl="1" w:tplc="AF9EC862">
      <w:start w:val="1"/>
      <w:numFmt w:val="bullet"/>
      <w:lvlText w:val="•"/>
      <w:lvlJc w:val="left"/>
      <w:pPr>
        <w:tabs>
          <w:tab w:val="num" w:pos="2148"/>
        </w:tabs>
        <w:ind w:left="2148" w:hanging="360"/>
      </w:pPr>
      <w:rPr>
        <w:rFonts w:ascii="Arial" w:hAnsi="Arial" w:hint="default"/>
      </w:rPr>
    </w:lvl>
    <w:lvl w:ilvl="2" w:tplc="EA5C6ABE" w:tentative="1">
      <w:start w:val="1"/>
      <w:numFmt w:val="bullet"/>
      <w:lvlText w:val="•"/>
      <w:lvlJc w:val="left"/>
      <w:pPr>
        <w:tabs>
          <w:tab w:val="num" w:pos="2868"/>
        </w:tabs>
        <w:ind w:left="2868" w:hanging="360"/>
      </w:pPr>
      <w:rPr>
        <w:rFonts w:ascii="Arial" w:hAnsi="Arial" w:hint="default"/>
      </w:rPr>
    </w:lvl>
    <w:lvl w:ilvl="3" w:tplc="5C940416" w:tentative="1">
      <w:start w:val="1"/>
      <w:numFmt w:val="bullet"/>
      <w:lvlText w:val="•"/>
      <w:lvlJc w:val="left"/>
      <w:pPr>
        <w:tabs>
          <w:tab w:val="num" w:pos="3588"/>
        </w:tabs>
        <w:ind w:left="3588" w:hanging="360"/>
      </w:pPr>
      <w:rPr>
        <w:rFonts w:ascii="Arial" w:hAnsi="Arial" w:hint="default"/>
      </w:rPr>
    </w:lvl>
    <w:lvl w:ilvl="4" w:tplc="2BF6E9F4" w:tentative="1">
      <w:start w:val="1"/>
      <w:numFmt w:val="bullet"/>
      <w:lvlText w:val="•"/>
      <w:lvlJc w:val="left"/>
      <w:pPr>
        <w:tabs>
          <w:tab w:val="num" w:pos="4308"/>
        </w:tabs>
        <w:ind w:left="4308" w:hanging="360"/>
      </w:pPr>
      <w:rPr>
        <w:rFonts w:ascii="Arial" w:hAnsi="Arial" w:hint="default"/>
      </w:rPr>
    </w:lvl>
    <w:lvl w:ilvl="5" w:tplc="E88CEC22" w:tentative="1">
      <w:start w:val="1"/>
      <w:numFmt w:val="bullet"/>
      <w:lvlText w:val="•"/>
      <w:lvlJc w:val="left"/>
      <w:pPr>
        <w:tabs>
          <w:tab w:val="num" w:pos="5028"/>
        </w:tabs>
        <w:ind w:left="5028" w:hanging="360"/>
      </w:pPr>
      <w:rPr>
        <w:rFonts w:ascii="Arial" w:hAnsi="Arial" w:hint="default"/>
      </w:rPr>
    </w:lvl>
    <w:lvl w:ilvl="6" w:tplc="86DE5DCA" w:tentative="1">
      <w:start w:val="1"/>
      <w:numFmt w:val="bullet"/>
      <w:lvlText w:val="•"/>
      <w:lvlJc w:val="left"/>
      <w:pPr>
        <w:tabs>
          <w:tab w:val="num" w:pos="5748"/>
        </w:tabs>
        <w:ind w:left="5748" w:hanging="360"/>
      </w:pPr>
      <w:rPr>
        <w:rFonts w:ascii="Arial" w:hAnsi="Arial" w:hint="default"/>
      </w:rPr>
    </w:lvl>
    <w:lvl w:ilvl="7" w:tplc="8CF28BC2" w:tentative="1">
      <w:start w:val="1"/>
      <w:numFmt w:val="bullet"/>
      <w:lvlText w:val="•"/>
      <w:lvlJc w:val="left"/>
      <w:pPr>
        <w:tabs>
          <w:tab w:val="num" w:pos="6468"/>
        </w:tabs>
        <w:ind w:left="6468" w:hanging="360"/>
      </w:pPr>
      <w:rPr>
        <w:rFonts w:ascii="Arial" w:hAnsi="Arial" w:hint="default"/>
      </w:rPr>
    </w:lvl>
    <w:lvl w:ilvl="8" w:tplc="0E563ACC" w:tentative="1">
      <w:start w:val="1"/>
      <w:numFmt w:val="bullet"/>
      <w:lvlText w:val="•"/>
      <w:lvlJc w:val="left"/>
      <w:pPr>
        <w:tabs>
          <w:tab w:val="num" w:pos="7188"/>
        </w:tabs>
        <w:ind w:left="7188" w:hanging="360"/>
      </w:pPr>
      <w:rPr>
        <w:rFonts w:ascii="Arial" w:hAnsi="Arial" w:hint="default"/>
      </w:rPr>
    </w:lvl>
  </w:abstractNum>
  <w:abstractNum w:abstractNumId="4" w15:restartNumberingAfterBreak="0">
    <w:nsid w:val="28F570AE"/>
    <w:multiLevelType w:val="hybridMultilevel"/>
    <w:tmpl w:val="014AF4DA"/>
    <w:lvl w:ilvl="0" w:tplc="091AA840">
      <w:start w:val="1"/>
      <w:numFmt w:val="bullet"/>
      <w:lvlText w:val="•"/>
      <w:lvlJc w:val="left"/>
      <w:pPr>
        <w:tabs>
          <w:tab w:val="num" w:pos="720"/>
        </w:tabs>
        <w:ind w:left="720" w:hanging="360"/>
      </w:pPr>
      <w:rPr>
        <w:rFonts w:ascii="Arial" w:hAnsi="Arial" w:hint="default"/>
      </w:rPr>
    </w:lvl>
    <w:lvl w:ilvl="1" w:tplc="1A9E9836">
      <w:numFmt w:val="bullet"/>
      <w:lvlText w:val=""/>
      <w:lvlJc w:val="left"/>
      <w:pPr>
        <w:tabs>
          <w:tab w:val="num" w:pos="1440"/>
        </w:tabs>
        <w:ind w:left="1440" w:hanging="360"/>
      </w:pPr>
      <w:rPr>
        <w:rFonts w:ascii="Wingdings" w:hAnsi="Wingdings" w:hint="default"/>
      </w:rPr>
    </w:lvl>
    <w:lvl w:ilvl="2" w:tplc="D73CAF2E" w:tentative="1">
      <w:start w:val="1"/>
      <w:numFmt w:val="bullet"/>
      <w:lvlText w:val="•"/>
      <w:lvlJc w:val="left"/>
      <w:pPr>
        <w:tabs>
          <w:tab w:val="num" w:pos="2160"/>
        </w:tabs>
        <w:ind w:left="2160" w:hanging="360"/>
      </w:pPr>
      <w:rPr>
        <w:rFonts w:ascii="Arial" w:hAnsi="Arial" w:hint="default"/>
      </w:rPr>
    </w:lvl>
    <w:lvl w:ilvl="3" w:tplc="EA2AFD44" w:tentative="1">
      <w:start w:val="1"/>
      <w:numFmt w:val="bullet"/>
      <w:lvlText w:val="•"/>
      <w:lvlJc w:val="left"/>
      <w:pPr>
        <w:tabs>
          <w:tab w:val="num" w:pos="2880"/>
        </w:tabs>
        <w:ind w:left="2880" w:hanging="360"/>
      </w:pPr>
      <w:rPr>
        <w:rFonts w:ascii="Arial" w:hAnsi="Arial" w:hint="default"/>
      </w:rPr>
    </w:lvl>
    <w:lvl w:ilvl="4" w:tplc="C7383B76" w:tentative="1">
      <w:start w:val="1"/>
      <w:numFmt w:val="bullet"/>
      <w:lvlText w:val="•"/>
      <w:lvlJc w:val="left"/>
      <w:pPr>
        <w:tabs>
          <w:tab w:val="num" w:pos="3600"/>
        </w:tabs>
        <w:ind w:left="3600" w:hanging="360"/>
      </w:pPr>
      <w:rPr>
        <w:rFonts w:ascii="Arial" w:hAnsi="Arial" w:hint="default"/>
      </w:rPr>
    </w:lvl>
    <w:lvl w:ilvl="5" w:tplc="6E089DC4" w:tentative="1">
      <w:start w:val="1"/>
      <w:numFmt w:val="bullet"/>
      <w:lvlText w:val="•"/>
      <w:lvlJc w:val="left"/>
      <w:pPr>
        <w:tabs>
          <w:tab w:val="num" w:pos="4320"/>
        </w:tabs>
        <w:ind w:left="4320" w:hanging="360"/>
      </w:pPr>
      <w:rPr>
        <w:rFonts w:ascii="Arial" w:hAnsi="Arial" w:hint="default"/>
      </w:rPr>
    </w:lvl>
    <w:lvl w:ilvl="6" w:tplc="E3C6E93A" w:tentative="1">
      <w:start w:val="1"/>
      <w:numFmt w:val="bullet"/>
      <w:lvlText w:val="•"/>
      <w:lvlJc w:val="left"/>
      <w:pPr>
        <w:tabs>
          <w:tab w:val="num" w:pos="5040"/>
        </w:tabs>
        <w:ind w:left="5040" w:hanging="360"/>
      </w:pPr>
      <w:rPr>
        <w:rFonts w:ascii="Arial" w:hAnsi="Arial" w:hint="default"/>
      </w:rPr>
    </w:lvl>
    <w:lvl w:ilvl="7" w:tplc="E7BE0246" w:tentative="1">
      <w:start w:val="1"/>
      <w:numFmt w:val="bullet"/>
      <w:lvlText w:val="•"/>
      <w:lvlJc w:val="left"/>
      <w:pPr>
        <w:tabs>
          <w:tab w:val="num" w:pos="5760"/>
        </w:tabs>
        <w:ind w:left="5760" w:hanging="360"/>
      </w:pPr>
      <w:rPr>
        <w:rFonts w:ascii="Arial" w:hAnsi="Arial" w:hint="default"/>
      </w:rPr>
    </w:lvl>
    <w:lvl w:ilvl="8" w:tplc="B0F8B7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DE6D75"/>
    <w:multiLevelType w:val="hybridMultilevel"/>
    <w:tmpl w:val="3B42D40C"/>
    <w:lvl w:ilvl="0" w:tplc="FFFFFFFF">
      <w:start w:val="1"/>
      <w:numFmt w:val="upperRoman"/>
      <w:lvlText w:val="%1."/>
      <w:lvlJc w:val="right"/>
      <w:pPr>
        <w:tabs>
          <w:tab w:val="num" w:pos="720"/>
        </w:tabs>
        <w:ind w:left="720" w:hanging="360"/>
      </w:pPr>
    </w:lvl>
    <w:lvl w:ilvl="1" w:tplc="FFFFFFFF">
      <w:start w:val="1"/>
      <w:numFmt w:val="upperRoman"/>
      <w:lvlText w:val="%2."/>
      <w:lvlJc w:val="right"/>
      <w:pPr>
        <w:tabs>
          <w:tab w:val="num" w:pos="1440"/>
        </w:tabs>
        <w:ind w:left="1440" w:hanging="360"/>
      </w:pPr>
    </w:lvl>
    <w:lvl w:ilvl="2" w:tplc="FFFFFFFF" w:tentative="1">
      <w:start w:val="1"/>
      <w:numFmt w:val="upperRoman"/>
      <w:lvlText w:val="%3."/>
      <w:lvlJc w:val="right"/>
      <w:pPr>
        <w:tabs>
          <w:tab w:val="num" w:pos="2160"/>
        </w:tabs>
        <w:ind w:left="2160" w:hanging="360"/>
      </w:pPr>
    </w:lvl>
    <w:lvl w:ilvl="3" w:tplc="FFFFFFFF" w:tentative="1">
      <w:start w:val="1"/>
      <w:numFmt w:val="upperRoman"/>
      <w:lvlText w:val="%4."/>
      <w:lvlJc w:val="right"/>
      <w:pPr>
        <w:tabs>
          <w:tab w:val="num" w:pos="2880"/>
        </w:tabs>
        <w:ind w:left="2880" w:hanging="360"/>
      </w:pPr>
    </w:lvl>
    <w:lvl w:ilvl="4" w:tplc="FFFFFFFF" w:tentative="1">
      <w:start w:val="1"/>
      <w:numFmt w:val="upperRoman"/>
      <w:lvlText w:val="%5."/>
      <w:lvlJc w:val="right"/>
      <w:pPr>
        <w:tabs>
          <w:tab w:val="num" w:pos="3600"/>
        </w:tabs>
        <w:ind w:left="3600" w:hanging="360"/>
      </w:pPr>
    </w:lvl>
    <w:lvl w:ilvl="5" w:tplc="FFFFFFFF" w:tentative="1">
      <w:start w:val="1"/>
      <w:numFmt w:val="upperRoman"/>
      <w:lvlText w:val="%6."/>
      <w:lvlJc w:val="right"/>
      <w:pPr>
        <w:tabs>
          <w:tab w:val="num" w:pos="4320"/>
        </w:tabs>
        <w:ind w:left="4320" w:hanging="360"/>
      </w:pPr>
    </w:lvl>
    <w:lvl w:ilvl="6" w:tplc="FFFFFFFF" w:tentative="1">
      <w:start w:val="1"/>
      <w:numFmt w:val="upperRoman"/>
      <w:lvlText w:val="%7."/>
      <w:lvlJc w:val="right"/>
      <w:pPr>
        <w:tabs>
          <w:tab w:val="num" w:pos="5040"/>
        </w:tabs>
        <w:ind w:left="5040" w:hanging="360"/>
      </w:pPr>
    </w:lvl>
    <w:lvl w:ilvl="7" w:tplc="FFFFFFFF" w:tentative="1">
      <w:start w:val="1"/>
      <w:numFmt w:val="upperRoman"/>
      <w:lvlText w:val="%8."/>
      <w:lvlJc w:val="right"/>
      <w:pPr>
        <w:tabs>
          <w:tab w:val="num" w:pos="5760"/>
        </w:tabs>
        <w:ind w:left="5760" w:hanging="360"/>
      </w:pPr>
    </w:lvl>
    <w:lvl w:ilvl="8" w:tplc="FFFFFFFF" w:tentative="1">
      <w:start w:val="1"/>
      <w:numFmt w:val="upperRoman"/>
      <w:lvlText w:val="%9."/>
      <w:lvlJc w:val="right"/>
      <w:pPr>
        <w:tabs>
          <w:tab w:val="num" w:pos="6480"/>
        </w:tabs>
        <w:ind w:left="6480" w:hanging="360"/>
      </w:pPr>
    </w:lvl>
  </w:abstractNum>
  <w:abstractNum w:abstractNumId="6" w15:restartNumberingAfterBreak="0">
    <w:nsid w:val="41E47ECD"/>
    <w:multiLevelType w:val="hybridMultilevel"/>
    <w:tmpl w:val="97D660AC"/>
    <w:lvl w:ilvl="0" w:tplc="3552EE20">
      <w:start w:val="1"/>
      <w:numFmt w:val="upperRoman"/>
      <w:lvlText w:val="%1."/>
      <w:lvlJc w:val="right"/>
      <w:pPr>
        <w:tabs>
          <w:tab w:val="num" w:pos="720"/>
        </w:tabs>
        <w:ind w:left="720" w:hanging="360"/>
      </w:pPr>
    </w:lvl>
    <w:lvl w:ilvl="1" w:tplc="06D67FDC" w:tentative="1">
      <w:start w:val="1"/>
      <w:numFmt w:val="upperRoman"/>
      <w:lvlText w:val="%2."/>
      <w:lvlJc w:val="right"/>
      <w:pPr>
        <w:tabs>
          <w:tab w:val="num" w:pos="1440"/>
        </w:tabs>
        <w:ind w:left="1440" w:hanging="360"/>
      </w:pPr>
    </w:lvl>
    <w:lvl w:ilvl="2" w:tplc="C2944414" w:tentative="1">
      <w:start w:val="1"/>
      <w:numFmt w:val="upperRoman"/>
      <w:lvlText w:val="%3."/>
      <w:lvlJc w:val="right"/>
      <w:pPr>
        <w:tabs>
          <w:tab w:val="num" w:pos="2160"/>
        </w:tabs>
        <w:ind w:left="2160" w:hanging="360"/>
      </w:pPr>
    </w:lvl>
    <w:lvl w:ilvl="3" w:tplc="172400A6" w:tentative="1">
      <w:start w:val="1"/>
      <w:numFmt w:val="upperRoman"/>
      <w:lvlText w:val="%4."/>
      <w:lvlJc w:val="right"/>
      <w:pPr>
        <w:tabs>
          <w:tab w:val="num" w:pos="2880"/>
        </w:tabs>
        <w:ind w:left="2880" w:hanging="360"/>
      </w:pPr>
    </w:lvl>
    <w:lvl w:ilvl="4" w:tplc="2196FC6C" w:tentative="1">
      <w:start w:val="1"/>
      <w:numFmt w:val="upperRoman"/>
      <w:lvlText w:val="%5."/>
      <w:lvlJc w:val="right"/>
      <w:pPr>
        <w:tabs>
          <w:tab w:val="num" w:pos="3600"/>
        </w:tabs>
        <w:ind w:left="3600" w:hanging="360"/>
      </w:pPr>
    </w:lvl>
    <w:lvl w:ilvl="5" w:tplc="430EE2A0" w:tentative="1">
      <w:start w:val="1"/>
      <w:numFmt w:val="upperRoman"/>
      <w:lvlText w:val="%6."/>
      <w:lvlJc w:val="right"/>
      <w:pPr>
        <w:tabs>
          <w:tab w:val="num" w:pos="4320"/>
        </w:tabs>
        <w:ind w:left="4320" w:hanging="360"/>
      </w:pPr>
    </w:lvl>
    <w:lvl w:ilvl="6" w:tplc="BD341B44" w:tentative="1">
      <w:start w:val="1"/>
      <w:numFmt w:val="upperRoman"/>
      <w:lvlText w:val="%7."/>
      <w:lvlJc w:val="right"/>
      <w:pPr>
        <w:tabs>
          <w:tab w:val="num" w:pos="5040"/>
        </w:tabs>
        <w:ind w:left="5040" w:hanging="360"/>
      </w:pPr>
    </w:lvl>
    <w:lvl w:ilvl="7" w:tplc="7FF448C4" w:tentative="1">
      <w:start w:val="1"/>
      <w:numFmt w:val="upperRoman"/>
      <w:lvlText w:val="%8."/>
      <w:lvlJc w:val="right"/>
      <w:pPr>
        <w:tabs>
          <w:tab w:val="num" w:pos="5760"/>
        </w:tabs>
        <w:ind w:left="5760" w:hanging="360"/>
      </w:pPr>
    </w:lvl>
    <w:lvl w:ilvl="8" w:tplc="17BA9AB0" w:tentative="1">
      <w:start w:val="1"/>
      <w:numFmt w:val="upperRoman"/>
      <w:lvlText w:val="%9."/>
      <w:lvlJc w:val="right"/>
      <w:pPr>
        <w:tabs>
          <w:tab w:val="num" w:pos="6480"/>
        </w:tabs>
        <w:ind w:left="6480" w:hanging="360"/>
      </w:pPr>
    </w:lvl>
  </w:abstractNum>
  <w:abstractNum w:abstractNumId="7" w15:restartNumberingAfterBreak="0">
    <w:nsid w:val="54DA6596"/>
    <w:multiLevelType w:val="hybridMultilevel"/>
    <w:tmpl w:val="0C9C2C88"/>
    <w:lvl w:ilvl="0" w:tplc="CE58893C">
      <w:start w:val="7"/>
      <w:numFmt w:val="upperRoman"/>
      <w:lvlText w:val="%1."/>
      <w:lvlJc w:val="right"/>
      <w:pPr>
        <w:tabs>
          <w:tab w:val="num" w:pos="720"/>
        </w:tabs>
        <w:ind w:left="720" w:hanging="360"/>
      </w:pPr>
    </w:lvl>
    <w:lvl w:ilvl="1" w:tplc="4802F1FA" w:tentative="1">
      <w:start w:val="1"/>
      <w:numFmt w:val="upperRoman"/>
      <w:lvlText w:val="%2."/>
      <w:lvlJc w:val="right"/>
      <w:pPr>
        <w:tabs>
          <w:tab w:val="num" w:pos="1440"/>
        </w:tabs>
        <w:ind w:left="1440" w:hanging="360"/>
      </w:pPr>
    </w:lvl>
    <w:lvl w:ilvl="2" w:tplc="83780786" w:tentative="1">
      <w:start w:val="1"/>
      <w:numFmt w:val="upperRoman"/>
      <w:lvlText w:val="%3."/>
      <w:lvlJc w:val="right"/>
      <w:pPr>
        <w:tabs>
          <w:tab w:val="num" w:pos="2160"/>
        </w:tabs>
        <w:ind w:left="2160" w:hanging="360"/>
      </w:pPr>
    </w:lvl>
    <w:lvl w:ilvl="3" w:tplc="138C52F4" w:tentative="1">
      <w:start w:val="1"/>
      <w:numFmt w:val="upperRoman"/>
      <w:lvlText w:val="%4."/>
      <w:lvlJc w:val="right"/>
      <w:pPr>
        <w:tabs>
          <w:tab w:val="num" w:pos="2880"/>
        </w:tabs>
        <w:ind w:left="2880" w:hanging="360"/>
      </w:pPr>
    </w:lvl>
    <w:lvl w:ilvl="4" w:tplc="EC2AA248" w:tentative="1">
      <w:start w:val="1"/>
      <w:numFmt w:val="upperRoman"/>
      <w:lvlText w:val="%5."/>
      <w:lvlJc w:val="right"/>
      <w:pPr>
        <w:tabs>
          <w:tab w:val="num" w:pos="3600"/>
        </w:tabs>
        <w:ind w:left="3600" w:hanging="360"/>
      </w:pPr>
    </w:lvl>
    <w:lvl w:ilvl="5" w:tplc="3034AC3A" w:tentative="1">
      <w:start w:val="1"/>
      <w:numFmt w:val="upperRoman"/>
      <w:lvlText w:val="%6."/>
      <w:lvlJc w:val="right"/>
      <w:pPr>
        <w:tabs>
          <w:tab w:val="num" w:pos="4320"/>
        </w:tabs>
        <w:ind w:left="4320" w:hanging="360"/>
      </w:pPr>
    </w:lvl>
    <w:lvl w:ilvl="6" w:tplc="DE5CEFF2" w:tentative="1">
      <w:start w:val="1"/>
      <w:numFmt w:val="upperRoman"/>
      <w:lvlText w:val="%7."/>
      <w:lvlJc w:val="right"/>
      <w:pPr>
        <w:tabs>
          <w:tab w:val="num" w:pos="5040"/>
        </w:tabs>
        <w:ind w:left="5040" w:hanging="360"/>
      </w:pPr>
    </w:lvl>
    <w:lvl w:ilvl="7" w:tplc="A8A6726A" w:tentative="1">
      <w:start w:val="1"/>
      <w:numFmt w:val="upperRoman"/>
      <w:lvlText w:val="%8."/>
      <w:lvlJc w:val="right"/>
      <w:pPr>
        <w:tabs>
          <w:tab w:val="num" w:pos="5760"/>
        </w:tabs>
        <w:ind w:left="5760" w:hanging="360"/>
      </w:pPr>
    </w:lvl>
    <w:lvl w:ilvl="8" w:tplc="D12E653A" w:tentative="1">
      <w:start w:val="1"/>
      <w:numFmt w:val="upperRoman"/>
      <w:lvlText w:val="%9."/>
      <w:lvlJc w:val="right"/>
      <w:pPr>
        <w:tabs>
          <w:tab w:val="num" w:pos="6480"/>
        </w:tabs>
        <w:ind w:left="6480" w:hanging="360"/>
      </w:pPr>
    </w:lvl>
  </w:abstractNum>
  <w:abstractNum w:abstractNumId="8" w15:restartNumberingAfterBreak="0">
    <w:nsid w:val="5CAB48FF"/>
    <w:multiLevelType w:val="hybridMultilevel"/>
    <w:tmpl w:val="3B42D40C"/>
    <w:lvl w:ilvl="0" w:tplc="7CDCA736">
      <w:start w:val="1"/>
      <w:numFmt w:val="upperRoman"/>
      <w:lvlText w:val="%1."/>
      <w:lvlJc w:val="right"/>
      <w:pPr>
        <w:tabs>
          <w:tab w:val="num" w:pos="720"/>
        </w:tabs>
        <w:ind w:left="720" w:hanging="360"/>
      </w:pPr>
    </w:lvl>
    <w:lvl w:ilvl="1" w:tplc="416ACFD6">
      <w:start w:val="1"/>
      <w:numFmt w:val="upperRoman"/>
      <w:lvlText w:val="%2."/>
      <w:lvlJc w:val="right"/>
      <w:pPr>
        <w:tabs>
          <w:tab w:val="num" w:pos="1440"/>
        </w:tabs>
        <w:ind w:left="1440" w:hanging="360"/>
      </w:pPr>
    </w:lvl>
    <w:lvl w:ilvl="2" w:tplc="F86010B0" w:tentative="1">
      <w:start w:val="1"/>
      <w:numFmt w:val="upperRoman"/>
      <w:lvlText w:val="%3."/>
      <w:lvlJc w:val="right"/>
      <w:pPr>
        <w:tabs>
          <w:tab w:val="num" w:pos="2160"/>
        </w:tabs>
        <w:ind w:left="2160" w:hanging="360"/>
      </w:pPr>
    </w:lvl>
    <w:lvl w:ilvl="3" w:tplc="AC62C094" w:tentative="1">
      <w:start w:val="1"/>
      <w:numFmt w:val="upperRoman"/>
      <w:lvlText w:val="%4."/>
      <w:lvlJc w:val="right"/>
      <w:pPr>
        <w:tabs>
          <w:tab w:val="num" w:pos="2880"/>
        </w:tabs>
        <w:ind w:left="2880" w:hanging="360"/>
      </w:pPr>
    </w:lvl>
    <w:lvl w:ilvl="4" w:tplc="7988F20C" w:tentative="1">
      <w:start w:val="1"/>
      <w:numFmt w:val="upperRoman"/>
      <w:lvlText w:val="%5."/>
      <w:lvlJc w:val="right"/>
      <w:pPr>
        <w:tabs>
          <w:tab w:val="num" w:pos="3600"/>
        </w:tabs>
        <w:ind w:left="3600" w:hanging="360"/>
      </w:pPr>
    </w:lvl>
    <w:lvl w:ilvl="5" w:tplc="3C3E941E" w:tentative="1">
      <w:start w:val="1"/>
      <w:numFmt w:val="upperRoman"/>
      <w:lvlText w:val="%6."/>
      <w:lvlJc w:val="right"/>
      <w:pPr>
        <w:tabs>
          <w:tab w:val="num" w:pos="4320"/>
        </w:tabs>
        <w:ind w:left="4320" w:hanging="360"/>
      </w:pPr>
    </w:lvl>
    <w:lvl w:ilvl="6" w:tplc="D0806C60" w:tentative="1">
      <w:start w:val="1"/>
      <w:numFmt w:val="upperRoman"/>
      <w:lvlText w:val="%7."/>
      <w:lvlJc w:val="right"/>
      <w:pPr>
        <w:tabs>
          <w:tab w:val="num" w:pos="5040"/>
        </w:tabs>
        <w:ind w:left="5040" w:hanging="360"/>
      </w:pPr>
    </w:lvl>
    <w:lvl w:ilvl="7" w:tplc="19B4978A" w:tentative="1">
      <w:start w:val="1"/>
      <w:numFmt w:val="upperRoman"/>
      <w:lvlText w:val="%8."/>
      <w:lvlJc w:val="right"/>
      <w:pPr>
        <w:tabs>
          <w:tab w:val="num" w:pos="5760"/>
        </w:tabs>
        <w:ind w:left="5760" w:hanging="360"/>
      </w:pPr>
    </w:lvl>
    <w:lvl w:ilvl="8" w:tplc="0EEE1C24" w:tentative="1">
      <w:start w:val="1"/>
      <w:numFmt w:val="upperRoman"/>
      <w:lvlText w:val="%9."/>
      <w:lvlJc w:val="right"/>
      <w:pPr>
        <w:tabs>
          <w:tab w:val="num" w:pos="6480"/>
        </w:tabs>
        <w:ind w:left="6480" w:hanging="360"/>
      </w:pPr>
    </w:lvl>
  </w:abstractNum>
  <w:num w:numId="1" w16cid:durableId="865018650">
    <w:abstractNumId w:val="4"/>
  </w:num>
  <w:num w:numId="2" w16cid:durableId="256138282">
    <w:abstractNumId w:val="3"/>
  </w:num>
  <w:num w:numId="3" w16cid:durableId="1702827403">
    <w:abstractNumId w:val="6"/>
  </w:num>
  <w:num w:numId="4" w16cid:durableId="1723674622">
    <w:abstractNumId w:val="2"/>
  </w:num>
  <w:num w:numId="5" w16cid:durableId="2001734213">
    <w:abstractNumId w:val="8"/>
  </w:num>
  <w:num w:numId="6" w16cid:durableId="727731661">
    <w:abstractNumId w:val="1"/>
  </w:num>
  <w:num w:numId="7" w16cid:durableId="1792283176">
    <w:abstractNumId w:val="7"/>
  </w:num>
  <w:num w:numId="8" w16cid:durableId="55933588">
    <w:abstractNumId w:val="5"/>
  </w:num>
  <w:num w:numId="9" w16cid:durableId="76666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33"/>
    <w:rsid w:val="000B0FE4"/>
    <w:rsid w:val="002968AD"/>
    <w:rsid w:val="00340B96"/>
    <w:rsid w:val="003F03FA"/>
    <w:rsid w:val="004D4BB6"/>
    <w:rsid w:val="004E30F3"/>
    <w:rsid w:val="00592D5E"/>
    <w:rsid w:val="005D1820"/>
    <w:rsid w:val="006265A1"/>
    <w:rsid w:val="00661D60"/>
    <w:rsid w:val="007B44AB"/>
    <w:rsid w:val="007C6E55"/>
    <w:rsid w:val="007F1DB9"/>
    <w:rsid w:val="00820DC3"/>
    <w:rsid w:val="008264D7"/>
    <w:rsid w:val="008A27BD"/>
    <w:rsid w:val="009356FF"/>
    <w:rsid w:val="00936537"/>
    <w:rsid w:val="00977D4B"/>
    <w:rsid w:val="00A300A1"/>
    <w:rsid w:val="00A46689"/>
    <w:rsid w:val="00A557D1"/>
    <w:rsid w:val="00A82DB6"/>
    <w:rsid w:val="00A93810"/>
    <w:rsid w:val="00AC4750"/>
    <w:rsid w:val="00AD6E40"/>
    <w:rsid w:val="00B30D35"/>
    <w:rsid w:val="00C01EAA"/>
    <w:rsid w:val="00C43C43"/>
    <w:rsid w:val="00C541EA"/>
    <w:rsid w:val="00CA0055"/>
    <w:rsid w:val="00CE62DF"/>
    <w:rsid w:val="00D01E3C"/>
    <w:rsid w:val="00D26BD7"/>
    <w:rsid w:val="00D3719B"/>
    <w:rsid w:val="00F01563"/>
    <w:rsid w:val="00F13933"/>
    <w:rsid w:val="00FE0581"/>
    <w:rsid w:val="00FE16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506A"/>
  <w15:chartTrackingRefBased/>
  <w15:docId w15:val="{46E6AC65-CB91-4CB2-B452-1B0A82A6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13933"/>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Hipervnculo">
    <w:name w:val="Hyperlink"/>
    <w:basedOn w:val="Fuentedeprrafopredeter"/>
    <w:uiPriority w:val="99"/>
    <w:unhideWhenUsed/>
    <w:rsid w:val="004E30F3"/>
    <w:rPr>
      <w:color w:val="0563C1" w:themeColor="hyperlink"/>
      <w:u w:val="single"/>
    </w:rPr>
  </w:style>
  <w:style w:type="character" w:styleId="Mencinsinresolver">
    <w:name w:val="Unresolved Mention"/>
    <w:basedOn w:val="Fuentedeprrafopredeter"/>
    <w:uiPriority w:val="99"/>
    <w:semiHidden/>
    <w:unhideWhenUsed/>
    <w:rsid w:val="004E30F3"/>
    <w:rPr>
      <w:color w:val="605E5C"/>
      <w:shd w:val="clear" w:color="auto" w:fill="E1DFDD"/>
    </w:rPr>
  </w:style>
  <w:style w:type="paragraph" w:styleId="Encabezado">
    <w:name w:val="header"/>
    <w:basedOn w:val="Normal"/>
    <w:link w:val="EncabezadoCar"/>
    <w:uiPriority w:val="99"/>
    <w:unhideWhenUsed/>
    <w:rsid w:val="00FE16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1603"/>
  </w:style>
  <w:style w:type="paragraph" w:styleId="Piedepgina">
    <w:name w:val="footer"/>
    <w:basedOn w:val="Normal"/>
    <w:link w:val="PiedepginaCar"/>
    <w:uiPriority w:val="99"/>
    <w:unhideWhenUsed/>
    <w:rsid w:val="00FE16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1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217">
      <w:bodyDiv w:val="1"/>
      <w:marLeft w:val="0"/>
      <w:marRight w:val="0"/>
      <w:marTop w:val="0"/>
      <w:marBottom w:val="0"/>
      <w:divBdr>
        <w:top w:val="none" w:sz="0" w:space="0" w:color="auto"/>
        <w:left w:val="none" w:sz="0" w:space="0" w:color="auto"/>
        <w:bottom w:val="none" w:sz="0" w:space="0" w:color="auto"/>
        <w:right w:val="none" w:sz="0" w:space="0" w:color="auto"/>
      </w:divBdr>
    </w:div>
    <w:div w:id="32267156">
      <w:bodyDiv w:val="1"/>
      <w:marLeft w:val="0"/>
      <w:marRight w:val="0"/>
      <w:marTop w:val="0"/>
      <w:marBottom w:val="0"/>
      <w:divBdr>
        <w:top w:val="none" w:sz="0" w:space="0" w:color="auto"/>
        <w:left w:val="none" w:sz="0" w:space="0" w:color="auto"/>
        <w:bottom w:val="none" w:sz="0" w:space="0" w:color="auto"/>
        <w:right w:val="none" w:sz="0" w:space="0" w:color="auto"/>
      </w:divBdr>
    </w:div>
    <w:div w:id="54818071">
      <w:bodyDiv w:val="1"/>
      <w:marLeft w:val="0"/>
      <w:marRight w:val="0"/>
      <w:marTop w:val="0"/>
      <w:marBottom w:val="0"/>
      <w:divBdr>
        <w:top w:val="none" w:sz="0" w:space="0" w:color="auto"/>
        <w:left w:val="none" w:sz="0" w:space="0" w:color="auto"/>
        <w:bottom w:val="none" w:sz="0" w:space="0" w:color="auto"/>
        <w:right w:val="none" w:sz="0" w:space="0" w:color="auto"/>
      </w:divBdr>
    </w:div>
    <w:div w:id="124855594">
      <w:bodyDiv w:val="1"/>
      <w:marLeft w:val="0"/>
      <w:marRight w:val="0"/>
      <w:marTop w:val="0"/>
      <w:marBottom w:val="0"/>
      <w:divBdr>
        <w:top w:val="none" w:sz="0" w:space="0" w:color="auto"/>
        <w:left w:val="none" w:sz="0" w:space="0" w:color="auto"/>
        <w:bottom w:val="none" w:sz="0" w:space="0" w:color="auto"/>
        <w:right w:val="none" w:sz="0" w:space="0" w:color="auto"/>
      </w:divBdr>
    </w:div>
    <w:div w:id="130098494">
      <w:bodyDiv w:val="1"/>
      <w:marLeft w:val="0"/>
      <w:marRight w:val="0"/>
      <w:marTop w:val="0"/>
      <w:marBottom w:val="0"/>
      <w:divBdr>
        <w:top w:val="none" w:sz="0" w:space="0" w:color="auto"/>
        <w:left w:val="none" w:sz="0" w:space="0" w:color="auto"/>
        <w:bottom w:val="none" w:sz="0" w:space="0" w:color="auto"/>
        <w:right w:val="none" w:sz="0" w:space="0" w:color="auto"/>
      </w:divBdr>
      <w:divsChild>
        <w:div w:id="537205719">
          <w:marLeft w:val="14"/>
          <w:marRight w:val="14"/>
          <w:marTop w:val="21"/>
          <w:marBottom w:val="0"/>
          <w:divBdr>
            <w:top w:val="none" w:sz="0" w:space="0" w:color="auto"/>
            <w:left w:val="none" w:sz="0" w:space="0" w:color="auto"/>
            <w:bottom w:val="none" w:sz="0" w:space="0" w:color="auto"/>
            <w:right w:val="none" w:sz="0" w:space="0" w:color="auto"/>
          </w:divBdr>
        </w:div>
        <w:div w:id="1962492449">
          <w:marLeft w:val="14"/>
          <w:marRight w:val="14"/>
          <w:marTop w:val="0"/>
          <w:marBottom w:val="0"/>
          <w:divBdr>
            <w:top w:val="none" w:sz="0" w:space="0" w:color="auto"/>
            <w:left w:val="none" w:sz="0" w:space="0" w:color="auto"/>
            <w:bottom w:val="none" w:sz="0" w:space="0" w:color="auto"/>
            <w:right w:val="none" w:sz="0" w:space="0" w:color="auto"/>
          </w:divBdr>
        </w:div>
        <w:div w:id="1451783515">
          <w:marLeft w:val="14"/>
          <w:marRight w:val="14"/>
          <w:marTop w:val="0"/>
          <w:marBottom w:val="0"/>
          <w:divBdr>
            <w:top w:val="none" w:sz="0" w:space="0" w:color="auto"/>
            <w:left w:val="none" w:sz="0" w:space="0" w:color="auto"/>
            <w:bottom w:val="none" w:sz="0" w:space="0" w:color="auto"/>
            <w:right w:val="none" w:sz="0" w:space="0" w:color="auto"/>
          </w:divBdr>
        </w:div>
        <w:div w:id="394083389">
          <w:marLeft w:val="14"/>
          <w:marRight w:val="14"/>
          <w:marTop w:val="1"/>
          <w:marBottom w:val="0"/>
          <w:divBdr>
            <w:top w:val="none" w:sz="0" w:space="0" w:color="auto"/>
            <w:left w:val="none" w:sz="0" w:space="0" w:color="auto"/>
            <w:bottom w:val="none" w:sz="0" w:space="0" w:color="auto"/>
            <w:right w:val="none" w:sz="0" w:space="0" w:color="auto"/>
          </w:divBdr>
        </w:div>
      </w:divsChild>
    </w:div>
    <w:div w:id="156843562">
      <w:bodyDiv w:val="1"/>
      <w:marLeft w:val="0"/>
      <w:marRight w:val="0"/>
      <w:marTop w:val="0"/>
      <w:marBottom w:val="0"/>
      <w:divBdr>
        <w:top w:val="none" w:sz="0" w:space="0" w:color="auto"/>
        <w:left w:val="none" w:sz="0" w:space="0" w:color="auto"/>
        <w:bottom w:val="none" w:sz="0" w:space="0" w:color="auto"/>
        <w:right w:val="none" w:sz="0" w:space="0" w:color="auto"/>
      </w:divBdr>
    </w:div>
    <w:div w:id="215244089">
      <w:bodyDiv w:val="1"/>
      <w:marLeft w:val="0"/>
      <w:marRight w:val="0"/>
      <w:marTop w:val="0"/>
      <w:marBottom w:val="0"/>
      <w:divBdr>
        <w:top w:val="none" w:sz="0" w:space="0" w:color="auto"/>
        <w:left w:val="none" w:sz="0" w:space="0" w:color="auto"/>
        <w:bottom w:val="none" w:sz="0" w:space="0" w:color="auto"/>
        <w:right w:val="none" w:sz="0" w:space="0" w:color="auto"/>
      </w:divBdr>
      <w:divsChild>
        <w:div w:id="774793221">
          <w:marLeft w:val="274"/>
          <w:marRight w:val="0"/>
          <w:marTop w:val="0"/>
          <w:marBottom w:val="0"/>
          <w:divBdr>
            <w:top w:val="none" w:sz="0" w:space="0" w:color="auto"/>
            <w:left w:val="none" w:sz="0" w:space="0" w:color="auto"/>
            <w:bottom w:val="none" w:sz="0" w:space="0" w:color="auto"/>
            <w:right w:val="none" w:sz="0" w:space="0" w:color="auto"/>
          </w:divBdr>
        </w:div>
        <w:div w:id="1956474635">
          <w:marLeft w:val="274"/>
          <w:marRight w:val="0"/>
          <w:marTop w:val="0"/>
          <w:marBottom w:val="0"/>
          <w:divBdr>
            <w:top w:val="none" w:sz="0" w:space="0" w:color="auto"/>
            <w:left w:val="none" w:sz="0" w:space="0" w:color="auto"/>
            <w:bottom w:val="none" w:sz="0" w:space="0" w:color="auto"/>
            <w:right w:val="none" w:sz="0" w:space="0" w:color="auto"/>
          </w:divBdr>
        </w:div>
        <w:div w:id="239141888">
          <w:marLeft w:val="274"/>
          <w:marRight w:val="0"/>
          <w:marTop w:val="0"/>
          <w:marBottom w:val="0"/>
          <w:divBdr>
            <w:top w:val="none" w:sz="0" w:space="0" w:color="auto"/>
            <w:left w:val="none" w:sz="0" w:space="0" w:color="auto"/>
            <w:bottom w:val="none" w:sz="0" w:space="0" w:color="auto"/>
            <w:right w:val="none" w:sz="0" w:space="0" w:color="auto"/>
          </w:divBdr>
        </w:div>
        <w:div w:id="252083077">
          <w:marLeft w:val="274"/>
          <w:marRight w:val="0"/>
          <w:marTop w:val="0"/>
          <w:marBottom w:val="0"/>
          <w:divBdr>
            <w:top w:val="none" w:sz="0" w:space="0" w:color="auto"/>
            <w:left w:val="none" w:sz="0" w:space="0" w:color="auto"/>
            <w:bottom w:val="none" w:sz="0" w:space="0" w:color="auto"/>
            <w:right w:val="none" w:sz="0" w:space="0" w:color="auto"/>
          </w:divBdr>
        </w:div>
        <w:div w:id="160700779">
          <w:marLeft w:val="994"/>
          <w:marRight w:val="0"/>
          <w:marTop w:val="0"/>
          <w:marBottom w:val="0"/>
          <w:divBdr>
            <w:top w:val="none" w:sz="0" w:space="0" w:color="auto"/>
            <w:left w:val="none" w:sz="0" w:space="0" w:color="auto"/>
            <w:bottom w:val="none" w:sz="0" w:space="0" w:color="auto"/>
            <w:right w:val="none" w:sz="0" w:space="0" w:color="auto"/>
          </w:divBdr>
        </w:div>
        <w:div w:id="539364331">
          <w:marLeft w:val="994"/>
          <w:marRight w:val="0"/>
          <w:marTop w:val="0"/>
          <w:marBottom w:val="0"/>
          <w:divBdr>
            <w:top w:val="none" w:sz="0" w:space="0" w:color="auto"/>
            <w:left w:val="none" w:sz="0" w:space="0" w:color="auto"/>
            <w:bottom w:val="none" w:sz="0" w:space="0" w:color="auto"/>
            <w:right w:val="none" w:sz="0" w:space="0" w:color="auto"/>
          </w:divBdr>
        </w:div>
        <w:div w:id="340470217">
          <w:marLeft w:val="994"/>
          <w:marRight w:val="0"/>
          <w:marTop w:val="0"/>
          <w:marBottom w:val="0"/>
          <w:divBdr>
            <w:top w:val="none" w:sz="0" w:space="0" w:color="auto"/>
            <w:left w:val="none" w:sz="0" w:space="0" w:color="auto"/>
            <w:bottom w:val="none" w:sz="0" w:space="0" w:color="auto"/>
            <w:right w:val="none" w:sz="0" w:space="0" w:color="auto"/>
          </w:divBdr>
        </w:div>
        <w:div w:id="261494779">
          <w:marLeft w:val="994"/>
          <w:marRight w:val="0"/>
          <w:marTop w:val="0"/>
          <w:marBottom w:val="0"/>
          <w:divBdr>
            <w:top w:val="none" w:sz="0" w:space="0" w:color="auto"/>
            <w:left w:val="none" w:sz="0" w:space="0" w:color="auto"/>
            <w:bottom w:val="none" w:sz="0" w:space="0" w:color="auto"/>
            <w:right w:val="none" w:sz="0" w:space="0" w:color="auto"/>
          </w:divBdr>
        </w:div>
        <w:div w:id="1498157841">
          <w:marLeft w:val="994"/>
          <w:marRight w:val="0"/>
          <w:marTop w:val="0"/>
          <w:marBottom w:val="0"/>
          <w:divBdr>
            <w:top w:val="none" w:sz="0" w:space="0" w:color="auto"/>
            <w:left w:val="none" w:sz="0" w:space="0" w:color="auto"/>
            <w:bottom w:val="none" w:sz="0" w:space="0" w:color="auto"/>
            <w:right w:val="none" w:sz="0" w:space="0" w:color="auto"/>
          </w:divBdr>
        </w:div>
        <w:div w:id="497430657">
          <w:marLeft w:val="994"/>
          <w:marRight w:val="0"/>
          <w:marTop w:val="0"/>
          <w:marBottom w:val="0"/>
          <w:divBdr>
            <w:top w:val="none" w:sz="0" w:space="0" w:color="auto"/>
            <w:left w:val="none" w:sz="0" w:space="0" w:color="auto"/>
            <w:bottom w:val="none" w:sz="0" w:space="0" w:color="auto"/>
            <w:right w:val="none" w:sz="0" w:space="0" w:color="auto"/>
          </w:divBdr>
        </w:div>
        <w:div w:id="1555044697">
          <w:marLeft w:val="994"/>
          <w:marRight w:val="0"/>
          <w:marTop w:val="0"/>
          <w:marBottom w:val="0"/>
          <w:divBdr>
            <w:top w:val="none" w:sz="0" w:space="0" w:color="auto"/>
            <w:left w:val="none" w:sz="0" w:space="0" w:color="auto"/>
            <w:bottom w:val="none" w:sz="0" w:space="0" w:color="auto"/>
            <w:right w:val="none" w:sz="0" w:space="0" w:color="auto"/>
          </w:divBdr>
        </w:div>
        <w:div w:id="1163660690">
          <w:marLeft w:val="994"/>
          <w:marRight w:val="0"/>
          <w:marTop w:val="0"/>
          <w:marBottom w:val="0"/>
          <w:divBdr>
            <w:top w:val="none" w:sz="0" w:space="0" w:color="auto"/>
            <w:left w:val="none" w:sz="0" w:space="0" w:color="auto"/>
            <w:bottom w:val="none" w:sz="0" w:space="0" w:color="auto"/>
            <w:right w:val="none" w:sz="0" w:space="0" w:color="auto"/>
          </w:divBdr>
        </w:div>
        <w:div w:id="559906128">
          <w:marLeft w:val="994"/>
          <w:marRight w:val="0"/>
          <w:marTop w:val="0"/>
          <w:marBottom w:val="0"/>
          <w:divBdr>
            <w:top w:val="none" w:sz="0" w:space="0" w:color="auto"/>
            <w:left w:val="none" w:sz="0" w:space="0" w:color="auto"/>
            <w:bottom w:val="none" w:sz="0" w:space="0" w:color="auto"/>
            <w:right w:val="none" w:sz="0" w:space="0" w:color="auto"/>
          </w:divBdr>
        </w:div>
        <w:div w:id="933248743">
          <w:marLeft w:val="274"/>
          <w:marRight w:val="0"/>
          <w:marTop w:val="0"/>
          <w:marBottom w:val="0"/>
          <w:divBdr>
            <w:top w:val="none" w:sz="0" w:space="0" w:color="auto"/>
            <w:left w:val="none" w:sz="0" w:space="0" w:color="auto"/>
            <w:bottom w:val="none" w:sz="0" w:space="0" w:color="auto"/>
            <w:right w:val="none" w:sz="0" w:space="0" w:color="auto"/>
          </w:divBdr>
        </w:div>
        <w:div w:id="1037586709">
          <w:marLeft w:val="274"/>
          <w:marRight w:val="0"/>
          <w:marTop w:val="0"/>
          <w:marBottom w:val="0"/>
          <w:divBdr>
            <w:top w:val="none" w:sz="0" w:space="0" w:color="auto"/>
            <w:left w:val="none" w:sz="0" w:space="0" w:color="auto"/>
            <w:bottom w:val="none" w:sz="0" w:space="0" w:color="auto"/>
            <w:right w:val="none" w:sz="0" w:space="0" w:color="auto"/>
          </w:divBdr>
        </w:div>
        <w:div w:id="59793972">
          <w:marLeft w:val="274"/>
          <w:marRight w:val="0"/>
          <w:marTop w:val="0"/>
          <w:marBottom w:val="0"/>
          <w:divBdr>
            <w:top w:val="none" w:sz="0" w:space="0" w:color="auto"/>
            <w:left w:val="none" w:sz="0" w:space="0" w:color="auto"/>
            <w:bottom w:val="none" w:sz="0" w:space="0" w:color="auto"/>
            <w:right w:val="none" w:sz="0" w:space="0" w:color="auto"/>
          </w:divBdr>
        </w:div>
      </w:divsChild>
    </w:div>
    <w:div w:id="225995802">
      <w:bodyDiv w:val="1"/>
      <w:marLeft w:val="0"/>
      <w:marRight w:val="0"/>
      <w:marTop w:val="0"/>
      <w:marBottom w:val="0"/>
      <w:divBdr>
        <w:top w:val="none" w:sz="0" w:space="0" w:color="auto"/>
        <w:left w:val="none" w:sz="0" w:space="0" w:color="auto"/>
        <w:bottom w:val="none" w:sz="0" w:space="0" w:color="auto"/>
        <w:right w:val="none" w:sz="0" w:space="0" w:color="auto"/>
      </w:divBdr>
    </w:div>
    <w:div w:id="227961937">
      <w:bodyDiv w:val="1"/>
      <w:marLeft w:val="0"/>
      <w:marRight w:val="0"/>
      <w:marTop w:val="0"/>
      <w:marBottom w:val="0"/>
      <w:divBdr>
        <w:top w:val="none" w:sz="0" w:space="0" w:color="auto"/>
        <w:left w:val="none" w:sz="0" w:space="0" w:color="auto"/>
        <w:bottom w:val="none" w:sz="0" w:space="0" w:color="auto"/>
        <w:right w:val="none" w:sz="0" w:space="0" w:color="auto"/>
      </w:divBdr>
    </w:div>
    <w:div w:id="261645135">
      <w:bodyDiv w:val="1"/>
      <w:marLeft w:val="0"/>
      <w:marRight w:val="0"/>
      <w:marTop w:val="0"/>
      <w:marBottom w:val="0"/>
      <w:divBdr>
        <w:top w:val="none" w:sz="0" w:space="0" w:color="auto"/>
        <w:left w:val="none" w:sz="0" w:space="0" w:color="auto"/>
        <w:bottom w:val="none" w:sz="0" w:space="0" w:color="auto"/>
        <w:right w:val="none" w:sz="0" w:space="0" w:color="auto"/>
      </w:divBdr>
    </w:div>
    <w:div w:id="279264803">
      <w:bodyDiv w:val="1"/>
      <w:marLeft w:val="0"/>
      <w:marRight w:val="0"/>
      <w:marTop w:val="0"/>
      <w:marBottom w:val="0"/>
      <w:divBdr>
        <w:top w:val="none" w:sz="0" w:space="0" w:color="auto"/>
        <w:left w:val="none" w:sz="0" w:space="0" w:color="auto"/>
        <w:bottom w:val="none" w:sz="0" w:space="0" w:color="auto"/>
        <w:right w:val="none" w:sz="0" w:space="0" w:color="auto"/>
      </w:divBdr>
    </w:div>
    <w:div w:id="288752376">
      <w:bodyDiv w:val="1"/>
      <w:marLeft w:val="0"/>
      <w:marRight w:val="0"/>
      <w:marTop w:val="0"/>
      <w:marBottom w:val="0"/>
      <w:divBdr>
        <w:top w:val="none" w:sz="0" w:space="0" w:color="auto"/>
        <w:left w:val="none" w:sz="0" w:space="0" w:color="auto"/>
        <w:bottom w:val="none" w:sz="0" w:space="0" w:color="auto"/>
        <w:right w:val="none" w:sz="0" w:space="0" w:color="auto"/>
      </w:divBdr>
    </w:div>
    <w:div w:id="347610110">
      <w:bodyDiv w:val="1"/>
      <w:marLeft w:val="0"/>
      <w:marRight w:val="0"/>
      <w:marTop w:val="0"/>
      <w:marBottom w:val="0"/>
      <w:divBdr>
        <w:top w:val="none" w:sz="0" w:space="0" w:color="auto"/>
        <w:left w:val="none" w:sz="0" w:space="0" w:color="auto"/>
        <w:bottom w:val="none" w:sz="0" w:space="0" w:color="auto"/>
        <w:right w:val="none" w:sz="0" w:space="0" w:color="auto"/>
      </w:divBdr>
      <w:divsChild>
        <w:div w:id="1875996675">
          <w:marLeft w:val="14"/>
          <w:marRight w:val="14"/>
          <w:marTop w:val="21"/>
          <w:marBottom w:val="0"/>
          <w:divBdr>
            <w:top w:val="none" w:sz="0" w:space="0" w:color="auto"/>
            <w:left w:val="none" w:sz="0" w:space="0" w:color="auto"/>
            <w:bottom w:val="none" w:sz="0" w:space="0" w:color="auto"/>
            <w:right w:val="none" w:sz="0" w:space="0" w:color="auto"/>
          </w:divBdr>
        </w:div>
        <w:div w:id="1803503586">
          <w:marLeft w:val="14"/>
          <w:marRight w:val="14"/>
          <w:marTop w:val="0"/>
          <w:marBottom w:val="0"/>
          <w:divBdr>
            <w:top w:val="none" w:sz="0" w:space="0" w:color="auto"/>
            <w:left w:val="none" w:sz="0" w:space="0" w:color="auto"/>
            <w:bottom w:val="none" w:sz="0" w:space="0" w:color="auto"/>
            <w:right w:val="none" w:sz="0" w:space="0" w:color="auto"/>
          </w:divBdr>
        </w:div>
        <w:div w:id="9528097">
          <w:marLeft w:val="14"/>
          <w:marRight w:val="14"/>
          <w:marTop w:val="0"/>
          <w:marBottom w:val="0"/>
          <w:divBdr>
            <w:top w:val="none" w:sz="0" w:space="0" w:color="auto"/>
            <w:left w:val="none" w:sz="0" w:space="0" w:color="auto"/>
            <w:bottom w:val="none" w:sz="0" w:space="0" w:color="auto"/>
            <w:right w:val="none" w:sz="0" w:space="0" w:color="auto"/>
          </w:divBdr>
        </w:div>
      </w:divsChild>
    </w:div>
    <w:div w:id="408237131">
      <w:bodyDiv w:val="1"/>
      <w:marLeft w:val="0"/>
      <w:marRight w:val="0"/>
      <w:marTop w:val="0"/>
      <w:marBottom w:val="0"/>
      <w:divBdr>
        <w:top w:val="none" w:sz="0" w:space="0" w:color="auto"/>
        <w:left w:val="none" w:sz="0" w:space="0" w:color="auto"/>
        <w:bottom w:val="none" w:sz="0" w:space="0" w:color="auto"/>
        <w:right w:val="none" w:sz="0" w:space="0" w:color="auto"/>
      </w:divBdr>
    </w:div>
    <w:div w:id="630284576">
      <w:bodyDiv w:val="1"/>
      <w:marLeft w:val="0"/>
      <w:marRight w:val="0"/>
      <w:marTop w:val="0"/>
      <w:marBottom w:val="0"/>
      <w:divBdr>
        <w:top w:val="none" w:sz="0" w:space="0" w:color="auto"/>
        <w:left w:val="none" w:sz="0" w:space="0" w:color="auto"/>
        <w:bottom w:val="none" w:sz="0" w:space="0" w:color="auto"/>
        <w:right w:val="none" w:sz="0" w:space="0" w:color="auto"/>
      </w:divBdr>
    </w:div>
    <w:div w:id="646130344">
      <w:bodyDiv w:val="1"/>
      <w:marLeft w:val="0"/>
      <w:marRight w:val="0"/>
      <w:marTop w:val="0"/>
      <w:marBottom w:val="0"/>
      <w:divBdr>
        <w:top w:val="none" w:sz="0" w:space="0" w:color="auto"/>
        <w:left w:val="none" w:sz="0" w:space="0" w:color="auto"/>
        <w:bottom w:val="none" w:sz="0" w:space="0" w:color="auto"/>
        <w:right w:val="none" w:sz="0" w:space="0" w:color="auto"/>
      </w:divBdr>
    </w:div>
    <w:div w:id="749809808">
      <w:bodyDiv w:val="1"/>
      <w:marLeft w:val="0"/>
      <w:marRight w:val="0"/>
      <w:marTop w:val="0"/>
      <w:marBottom w:val="0"/>
      <w:divBdr>
        <w:top w:val="none" w:sz="0" w:space="0" w:color="auto"/>
        <w:left w:val="none" w:sz="0" w:space="0" w:color="auto"/>
        <w:bottom w:val="none" w:sz="0" w:space="0" w:color="auto"/>
        <w:right w:val="none" w:sz="0" w:space="0" w:color="auto"/>
      </w:divBdr>
    </w:div>
    <w:div w:id="769011922">
      <w:bodyDiv w:val="1"/>
      <w:marLeft w:val="0"/>
      <w:marRight w:val="0"/>
      <w:marTop w:val="0"/>
      <w:marBottom w:val="0"/>
      <w:divBdr>
        <w:top w:val="none" w:sz="0" w:space="0" w:color="auto"/>
        <w:left w:val="none" w:sz="0" w:space="0" w:color="auto"/>
        <w:bottom w:val="none" w:sz="0" w:space="0" w:color="auto"/>
        <w:right w:val="none" w:sz="0" w:space="0" w:color="auto"/>
      </w:divBdr>
    </w:div>
    <w:div w:id="814491908">
      <w:bodyDiv w:val="1"/>
      <w:marLeft w:val="0"/>
      <w:marRight w:val="0"/>
      <w:marTop w:val="0"/>
      <w:marBottom w:val="0"/>
      <w:divBdr>
        <w:top w:val="none" w:sz="0" w:space="0" w:color="auto"/>
        <w:left w:val="none" w:sz="0" w:space="0" w:color="auto"/>
        <w:bottom w:val="none" w:sz="0" w:space="0" w:color="auto"/>
        <w:right w:val="none" w:sz="0" w:space="0" w:color="auto"/>
      </w:divBdr>
      <w:divsChild>
        <w:div w:id="1906211373">
          <w:marLeft w:val="14"/>
          <w:marRight w:val="14"/>
          <w:marTop w:val="0"/>
          <w:marBottom w:val="0"/>
          <w:divBdr>
            <w:top w:val="none" w:sz="0" w:space="0" w:color="auto"/>
            <w:left w:val="none" w:sz="0" w:space="0" w:color="auto"/>
            <w:bottom w:val="none" w:sz="0" w:space="0" w:color="auto"/>
            <w:right w:val="none" w:sz="0" w:space="0" w:color="auto"/>
          </w:divBdr>
        </w:div>
        <w:div w:id="1592813300">
          <w:marLeft w:val="14"/>
          <w:marRight w:val="14"/>
          <w:marTop w:val="0"/>
          <w:marBottom w:val="0"/>
          <w:divBdr>
            <w:top w:val="none" w:sz="0" w:space="0" w:color="auto"/>
            <w:left w:val="none" w:sz="0" w:space="0" w:color="auto"/>
            <w:bottom w:val="none" w:sz="0" w:space="0" w:color="auto"/>
            <w:right w:val="none" w:sz="0" w:space="0" w:color="auto"/>
          </w:divBdr>
        </w:div>
        <w:div w:id="801846744">
          <w:marLeft w:val="446"/>
          <w:marRight w:val="0"/>
          <w:marTop w:val="5"/>
          <w:marBottom w:val="0"/>
          <w:divBdr>
            <w:top w:val="none" w:sz="0" w:space="0" w:color="auto"/>
            <w:left w:val="none" w:sz="0" w:space="0" w:color="auto"/>
            <w:bottom w:val="none" w:sz="0" w:space="0" w:color="auto"/>
            <w:right w:val="none" w:sz="0" w:space="0" w:color="auto"/>
          </w:divBdr>
        </w:div>
      </w:divsChild>
    </w:div>
    <w:div w:id="816452575">
      <w:bodyDiv w:val="1"/>
      <w:marLeft w:val="0"/>
      <w:marRight w:val="0"/>
      <w:marTop w:val="0"/>
      <w:marBottom w:val="0"/>
      <w:divBdr>
        <w:top w:val="none" w:sz="0" w:space="0" w:color="auto"/>
        <w:left w:val="none" w:sz="0" w:space="0" w:color="auto"/>
        <w:bottom w:val="none" w:sz="0" w:space="0" w:color="auto"/>
        <w:right w:val="none" w:sz="0" w:space="0" w:color="auto"/>
      </w:divBdr>
    </w:div>
    <w:div w:id="844786077">
      <w:bodyDiv w:val="1"/>
      <w:marLeft w:val="0"/>
      <w:marRight w:val="0"/>
      <w:marTop w:val="0"/>
      <w:marBottom w:val="0"/>
      <w:divBdr>
        <w:top w:val="none" w:sz="0" w:space="0" w:color="auto"/>
        <w:left w:val="none" w:sz="0" w:space="0" w:color="auto"/>
        <w:bottom w:val="none" w:sz="0" w:space="0" w:color="auto"/>
        <w:right w:val="none" w:sz="0" w:space="0" w:color="auto"/>
      </w:divBdr>
    </w:div>
    <w:div w:id="952707718">
      <w:bodyDiv w:val="1"/>
      <w:marLeft w:val="0"/>
      <w:marRight w:val="0"/>
      <w:marTop w:val="0"/>
      <w:marBottom w:val="0"/>
      <w:divBdr>
        <w:top w:val="none" w:sz="0" w:space="0" w:color="auto"/>
        <w:left w:val="none" w:sz="0" w:space="0" w:color="auto"/>
        <w:bottom w:val="none" w:sz="0" w:space="0" w:color="auto"/>
        <w:right w:val="none" w:sz="0" w:space="0" w:color="auto"/>
      </w:divBdr>
    </w:div>
    <w:div w:id="992176533">
      <w:bodyDiv w:val="1"/>
      <w:marLeft w:val="0"/>
      <w:marRight w:val="0"/>
      <w:marTop w:val="0"/>
      <w:marBottom w:val="0"/>
      <w:divBdr>
        <w:top w:val="none" w:sz="0" w:space="0" w:color="auto"/>
        <w:left w:val="none" w:sz="0" w:space="0" w:color="auto"/>
        <w:bottom w:val="none" w:sz="0" w:space="0" w:color="auto"/>
        <w:right w:val="none" w:sz="0" w:space="0" w:color="auto"/>
      </w:divBdr>
      <w:divsChild>
        <w:div w:id="1043335997">
          <w:marLeft w:val="547"/>
          <w:marRight w:val="0"/>
          <w:marTop w:val="0"/>
          <w:marBottom w:val="0"/>
          <w:divBdr>
            <w:top w:val="none" w:sz="0" w:space="0" w:color="auto"/>
            <w:left w:val="none" w:sz="0" w:space="0" w:color="auto"/>
            <w:bottom w:val="none" w:sz="0" w:space="0" w:color="auto"/>
            <w:right w:val="none" w:sz="0" w:space="0" w:color="auto"/>
          </w:divBdr>
        </w:div>
        <w:div w:id="1455783295">
          <w:marLeft w:val="547"/>
          <w:marRight w:val="0"/>
          <w:marTop w:val="0"/>
          <w:marBottom w:val="0"/>
          <w:divBdr>
            <w:top w:val="none" w:sz="0" w:space="0" w:color="auto"/>
            <w:left w:val="none" w:sz="0" w:space="0" w:color="auto"/>
            <w:bottom w:val="none" w:sz="0" w:space="0" w:color="auto"/>
            <w:right w:val="none" w:sz="0" w:space="0" w:color="auto"/>
          </w:divBdr>
        </w:div>
        <w:div w:id="1733890290">
          <w:marLeft w:val="547"/>
          <w:marRight w:val="0"/>
          <w:marTop w:val="0"/>
          <w:marBottom w:val="0"/>
          <w:divBdr>
            <w:top w:val="none" w:sz="0" w:space="0" w:color="auto"/>
            <w:left w:val="none" w:sz="0" w:space="0" w:color="auto"/>
            <w:bottom w:val="none" w:sz="0" w:space="0" w:color="auto"/>
            <w:right w:val="none" w:sz="0" w:space="0" w:color="auto"/>
          </w:divBdr>
        </w:div>
        <w:div w:id="861818897">
          <w:marLeft w:val="547"/>
          <w:marRight w:val="0"/>
          <w:marTop w:val="0"/>
          <w:marBottom w:val="0"/>
          <w:divBdr>
            <w:top w:val="none" w:sz="0" w:space="0" w:color="auto"/>
            <w:left w:val="none" w:sz="0" w:space="0" w:color="auto"/>
            <w:bottom w:val="none" w:sz="0" w:space="0" w:color="auto"/>
            <w:right w:val="none" w:sz="0" w:space="0" w:color="auto"/>
          </w:divBdr>
        </w:div>
      </w:divsChild>
    </w:div>
    <w:div w:id="1092625896">
      <w:bodyDiv w:val="1"/>
      <w:marLeft w:val="0"/>
      <w:marRight w:val="0"/>
      <w:marTop w:val="0"/>
      <w:marBottom w:val="0"/>
      <w:divBdr>
        <w:top w:val="none" w:sz="0" w:space="0" w:color="auto"/>
        <w:left w:val="none" w:sz="0" w:space="0" w:color="auto"/>
        <w:bottom w:val="none" w:sz="0" w:space="0" w:color="auto"/>
        <w:right w:val="none" w:sz="0" w:space="0" w:color="auto"/>
      </w:divBdr>
    </w:div>
    <w:div w:id="1133250306">
      <w:bodyDiv w:val="1"/>
      <w:marLeft w:val="0"/>
      <w:marRight w:val="0"/>
      <w:marTop w:val="0"/>
      <w:marBottom w:val="0"/>
      <w:divBdr>
        <w:top w:val="none" w:sz="0" w:space="0" w:color="auto"/>
        <w:left w:val="none" w:sz="0" w:space="0" w:color="auto"/>
        <w:bottom w:val="none" w:sz="0" w:space="0" w:color="auto"/>
        <w:right w:val="none" w:sz="0" w:space="0" w:color="auto"/>
      </w:divBdr>
      <w:divsChild>
        <w:div w:id="1767771415">
          <w:marLeft w:val="446"/>
          <w:marRight w:val="0"/>
          <w:marTop w:val="5"/>
          <w:marBottom w:val="0"/>
          <w:divBdr>
            <w:top w:val="none" w:sz="0" w:space="0" w:color="auto"/>
            <w:left w:val="none" w:sz="0" w:space="0" w:color="auto"/>
            <w:bottom w:val="none" w:sz="0" w:space="0" w:color="auto"/>
            <w:right w:val="none" w:sz="0" w:space="0" w:color="auto"/>
          </w:divBdr>
        </w:div>
      </w:divsChild>
    </w:div>
    <w:div w:id="1171682765">
      <w:bodyDiv w:val="1"/>
      <w:marLeft w:val="0"/>
      <w:marRight w:val="0"/>
      <w:marTop w:val="0"/>
      <w:marBottom w:val="0"/>
      <w:divBdr>
        <w:top w:val="none" w:sz="0" w:space="0" w:color="auto"/>
        <w:left w:val="none" w:sz="0" w:space="0" w:color="auto"/>
        <w:bottom w:val="none" w:sz="0" w:space="0" w:color="auto"/>
        <w:right w:val="none" w:sz="0" w:space="0" w:color="auto"/>
      </w:divBdr>
    </w:div>
    <w:div w:id="1308822825">
      <w:bodyDiv w:val="1"/>
      <w:marLeft w:val="0"/>
      <w:marRight w:val="0"/>
      <w:marTop w:val="0"/>
      <w:marBottom w:val="0"/>
      <w:divBdr>
        <w:top w:val="none" w:sz="0" w:space="0" w:color="auto"/>
        <w:left w:val="none" w:sz="0" w:space="0" w:color="auto"/>
        <w:bottom w:val="none" w:sz="0" w:space="0" w:color="auto"/>
        <w:right w:val="none" w:sz="0" w:space="0" w:color="auto"/>
      </w:divBdr>
    </w:div>
    <w:div w:id="1322661481">
      <w:bodyDiv w:val="1"/>
      <w:marLeft w:val="0"/>
      <w:marRight w:val="0"/>
      <w:marTop w:val="0"/>
      <w:marBottom w:val="0"/>
      <w:divBdr>
        <w:top w:val="none" w:sz="0" w:space="0" w:color="auto"/>
        <w:left w:val="none" w:sz="0" w:space="0" w:color="auto"/>
        <w:bottom w:val="none" w:sz="0" w:space="0" w:color="auto"/>
        <w:right w:val="none" w:sz="0" w:space="0" w:color="auto"/>
      </w:divBdr>
    </w:div>
    <w:div w:id="1511526517">
      <w:bodyDiv w:val="1"/>
      <w:marLeft w:val="0"/>
      <w:marRight w:val="0"/>
      <w:marTop w:val="0"/>
      <w:marBottom w:val="0"/>
      <w:divBdr>
        <w:top w:val="none" w:sz="0" w:space="0" w:color="auto"/>
        <w:left w:val="none" w:sz="0" w:space="0" w:color="auto"/>
        <w:bottom w:val="none" w:sz="0" w:space="0" w:color="auto"/>
        <w:right w:val="none" w:sz="0" w:space="0" w:color="auto"/>
      </w:divBdr>
    </w:div>
    <w:div w:id="1532304328">
      <w:bodyDiv w:val="1"/>
      <w:marLeft w:val="0"/>
      <w:marRight w:val="0"/>
      <w:marTop w:val="0"/>
      <w:marBottom w:val="0"/>
      <w:divBdr>
        <w:top w:val="none" w:sz="0" w:space="0" w:color="auto"/>
        <w:left w:val="none" w:sz="0" w:space="0" w:color="auto"/>
        <w:bottom w:val="none" w:sz="0" w:space="0" w:color="auto"/>
        <w:right w:val="none" w:sz="0" w:space="0" w:color="auto"/>
      </w:divBdr>
    </w:div>
    <w:div w:id="1564363591">
      <w:bodyDiv w:val="1"/>
      <w:marLeft w:val="0"/>
      <w:marRight w:val="0"/>
      <w:marTop w:val="0"/>
      <w:marBottom w:val="0"/>
      <w:divBdr>
        <w:top w:val="none" w:sz="0" w:space="0" w:color="auto"/>
        <w:left w:val="none" w:sz="0" w:space="0" w:color="auto"/>
        <w:bottom w:val="none" w:sz="0" w:space="0" w:color="auto"/>
        <w:right w:val="none" w:sz="0" w:space="0" w:color="auto"/>
      </w:divBdr>
    </w:div>
    <w:div w:id="1618024235">
      <w:bodyDiv w:val="1"/>
      <w:marLeft w:val="0"/>
      <w:marRight w:val="0"/>
      <w:marTop w:val="0"/>
      <w:marBottom w:val="0"/>
      <w:divBdr>
        <w:top w:val="none" w:sz="0" w:space="0" w:color="auto"/>
        <w:left w:val="none" w:sz="0" w:space="0" w:color="auto"/>
        <w:bottom w:val="none" w:sz="0" w:space="0" w:color="auto"/>
        <w:right w:val="none" w:sz="0" w:space="0" w:color="auto"/>
      </w:divBdr>
    </w:div>
    <w:div w:id="1766805524">
      <w:bodyDiv w:val="1"/>
      <w:marLeft w:val="0"/>
      <w:marRight w:val="0"/>
      <w:marTop w:val="0"/>
      <w:marBottom w:val="0"/>
      <w:divBdr>
        <w:top w:val="none" w:sz="0" w:space="0" w:color="auto"/>
        <w:left w:val="none" w:sz="0" w:space="0" w:color="auto"/>
        <w:bottom w:val="none" w:sz="0" w:space="0" w:color="auto"/>
        <w:right w:val="none" w:sz="0" w:space="0" w:color="auto"/>
      </w:divBdr>
    </w:div>
    <w:div w:id="1950551747">
      <w:bodyDiv w:val="1"/>
      <w:marLeft w:val="0"/>
      <w:marRight w:val="0"/>
      <w:marTop w:val="0"/>
      <w:marBottom w:val="0"/>
      <w:divBdr>
        <w:top w:val="none" w:sz="0" w:space="0" w:color="auto"/>
        <w:left w:val="none" w:sz="0" w:space="0" w:color="auto"/>
        <w:bottom w:val="none" w:sz="0" w:space="0" w:color="auto"/>
        <w:right w:val="none" w:sz="0" w:space="0" w:color="auto"/>
      </w:divBdr>
    </w:div>
    <w:div w:id="2006783312">
      <w:bodyDiv w:val="1"/>
      <w:marLeft w:val="0"/>
      <w:marRight w:val="0"/>
      <w:marTop w:val="0"/>
      <w:marBottom w:val="0"/>
      <w:divBdr>
        <w:top w:val="none" w:sz="0" w:space="0" w:color="auto"/>
        <w:left w:val="none" w:sz="0" w:space="0" w:color="auto"/>
        <w:bottom w:val="none" w:sz="0" w:space="0" w:color="auto"/>
        <w:right w:val="none" w:sz="0" w:space="0" w:color="auto"/>
      </w:divBdr>
    </w:div>
    <w:div w:id="2013994859">
      <w:bodyDiv w:val="1"/>
      <w:marLeft w:val="0"/>
      <w:marRight w:val="0"/>
      <w:marTop w:val="0"/>
      <w:marBottom w:val="0"/>
      <w:divBdr>
        <w:top w:val="none" w:sz="0" w:space="0" w:color="auto"/>
        <w:left w:val="none" w:sz="0" w:space="0" w:color="auto"/>
        <w:bottom w:val="none" w:sz="0" w:space="0" w:color="auto"/>
        <w:right w:val="none" w:sz="0" w:space="0" w:color="auto"/>
      </w:divBdr>
    </w:div>
    <w:div w:id="2099209366">
      <w:bodyDiv w:val="1"/>
      <w:marLeft w:val="0"/>
      <w:marRight w:val="0"/>
      <w:marTop w:val="0"/>
      <w:marBottom w:val="0"/>
      <w:divBdr>
        <w:top w:val="none" w:sz="0" w:space="0" w:color="auto"/>
        <w:left w:val="none" w:sz="0" w:space="0" w:color="auto"/>
        <w:bottom w:val="none" w:sz="0" w:space="0" w:color="auto"/>
        <w:right w:val="none" w:sz="0" w:space="0" w:color="auto"/>
      </w:divBdr>
      <w:divsChild>
        <w:div w:id="1083256038">
          <w:marLeft w:val="14"/>
          <w:marRight w:val="14"/>
          <w:marTop w:val="1"/>
          <w:marBottom w:val="0"/>
          <w:divBdr>
            <w:top w:val="none" w:sz="0" w:space="0" w:color="auto"/>
            <w:left w:val="none" w:sz="0" w:space="0" w:color="auto"/>
            <w:bottom w:val="none" w:sz="0" w:space="0" w:color="auto"/>
            <w:right w:val="none" w:sz="0" w:space="0" w:color="auto"/>
          </w:divBdr>
        </w:div>
      </w:divsChild>
    </w:div>
    <w:div w:id="21469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uria.peregrinaciones@outlook.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3135</Words>
  <Characters>17248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García</dc:creator>
  <cp:keywords/>
  <dc:description/>
  <cp:lastModifiedBy>Nuria García</cp:lastModifiedBy>
  <cp:revision>10</cp:revision>
  <cp:lastPrinted>2024-02-23T23:00:00Z</cp:lastPrinted>
  <dcterms:created xsi:type="dcterms:W3CDTF">2024-02-23T22:36:00Z</dcterms:created>
  <dcterms:modified xsi:type="dcterms:W3CDTF">2024-02-23T23:02:00Z</dcterms:modified>
</cp:coreProperties>
</file>